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C3" w:rsidRDefault="00FF1EC3" w:rsidP="00FF1EC3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it-IT"/>
          <w14:ligatures w14:val="none"/>
        </w:rPr>
        <w:drawing>
          <wp:inline distT="0" distB="0" distL="0" distR="0">
            <wp:extent cx="650875" cy="658495"/>
            <wp:effectExtent l="0" t="0" r="0" b="8255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C3" w:rsidRDefault="00FF1EC3" w:rsidP="00FF1EC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TRIBUNALE DI NOCERA INFERIORE</w:t>
      </w:r>
    </w:p>
    <w:p w:rsidR="00FF1EC3" w:rsidRDefault="00FF1EC3" w:rsidP="00FF1EC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>UDIENZA DEL 26.06.2025 ore 09.00 e ss.</w:t>
      </w:r>
    </w:p>
    <w:p w:rsidR="00FF1EC3" w:rsidRDefault="00FF1EC3" w:rsidP="00FF1EC3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it-IT"/>
          <w14:ligatures w14:val="none"/>
        </w:rPr>
        <w:t xml:space="preserve">Giudice: Dott. Federico NOSCHESE </w:t>
      </w:r>
    </w:p>
    <w:p w:rsidR="00FF1EC3" w:rsidRDefault="00FF1EC3" w:rsidP="00FF1EC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ORDINE DI CHIAMATA DEI PROCESSI</w:t>
      </w:r>
    </w:p>
    <w:p w:rsidR="00FF1EC3" w:rsidRDefault="00FF1EC3" w:rsidP="00FF1EC3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p w:rsidR="00FF1EC3" w:rsidRDefault="00FF1EC3" w:rsidP="00FF1EC3">
      <w:pPr>
        <w:overflowPunct w:val="0"/>
        <w:autoSpaceDE w:val="0"/>
        <w:autoSpaceDN w:val="0"/>
        <w:adjustRightInd w:val="0"/>
        <w:spacing w:after="0" w:line="480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I° Fascia ore 09:00 – 10:00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RGT n. 1765-24 – RGNR n. 4684-21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1247-22) – RGNR n. 4411-20 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1629-20) – RGNR n. 5865-16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1179-23) – RGNR n. 2109-19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104-23 – RGNR n. 8713-21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341-20) – RGNR n. 3133-19 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1226-22) – RGNR n. 4832-20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1624-21) – RGNR n. 1083-21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79-22 – RGNR n. 1230-21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3082-19) – RGNR n. 4783-18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1275-20) – RGNR n. 5018-18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1296-21) – RGNR n. 4530-20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2205-19) – RGNR n. 673-19 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818-24 – RGNR n. 1243-22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265-24 – RGNR n. 4467-21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790-24 – RGNR n. 1463-22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1261-24 – RGNR n. 4879-22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542-19) – RGNR n. 163-17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1582-24 – RGNR n. 8586-22</w:t>
      </w:r>
    </w:p>
    <w:p w:rsidR="00FF1EC3" w:rsidRDefault="00FF1EC3" w:rsidP="00FF1EC3">
      <w:pPr>
        <w:spacing w:after="0" w:line="480" w:lineRule="exact"/>
        <w:rPr>
          <w:sz w:val="28"/>
          <w:szCs w:val="28"/>
        </w:rPr>
      </w:pPr>
    </w:p>
    <w:p w:rsidR="00FF1EC3" w:rsidRDefault="00FF1EC3" w:rsidP="00FF1EC3">
      <w:pPr>
        <w:spacing w:after="0" w:line="480" w:lineRule="exact"/>
        <w:rPr>
          <w:sz w:val="28"/>
          <w:szCs w:val="28"/>
        </w:rPr>
      </w:pPr>
    </w:p>
    <w:p w:rsidR="00FF1EC3" w:rsidRDefault="00FF1EC3" w:rsidP="00FF1EC3">
      <w:p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II° Fascia ore 10:00 – 10:30 UDIENZE PREDIBATTIMENTALI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996-23 – RGNR n. 861-22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1795-24 – RGNR n. 407-24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91-25 – RGNR n. 1179-23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156-25- RGNR n. 4751-24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500-25 – RGNR n. 1447-24-Predib.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RGT n. 694-24 – RGNR n. 638-23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1630-24 – RGNR n. 2481-23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1701-24 – RGNR n. 2129-23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1486-24 -  R.G.N.R. n. 1692/24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RGT n. 1209-24 – RGNR n. 581-24-Predib.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(RGT n. 965-23) – RGNR n. 3914-22- </w:t>
      </w:r>
      <w:proofErr w:type="spellStart"/>
      <w:r>
        <w:rPr>
          <w:rFonts w:ascii="Times New Roman" w:hAnsi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1307-23) – RGNR n. 5014-22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F1EC3" w:rsidRDefault="00FF1EC3" w:rsidP="00FF1EC3">
      <w:pPr>
        <w:pStyle w:val="Paragrafoelenco"/>
        <w:spacing w:after="0" w:line="480" w:lineRule="exac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1EC3" w:rsidRDefault="00FF1EC3" w:rsidP="00FF1EC3">
      <w:p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12:30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209-23) – RGNR n. 2306-22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546-24 – RGNR n. 2573-22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622-23 – RGNR n. 1588-23</w:t>
      </w:r>
    </w:p>
    <w:p w:rsidR="00FF1EC3" w:rsidRP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1EC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F1EC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RGT n. 1129-24 – RGNR n. 2679-21-Reg.</w:t>
      </w:r>
    </w:p>
    <w:p w:rsidR="00FF1EC3" w:rsidRP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/>
          <w:sz w:val="28"/>
          <w:szCs w:val="28"/>
          <w:lang w:val="en-US"/>
        </w:rPr>
      </w:pPr>
      <w:r w:rsidRPr="00FF1EC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F1EC3">
        <w:rPr>
          <w:rFonts w:ascii="Times New Roman" w:hAnsi="Times New Roman"/>
          <w:sz w:val="28"/>
          <w:szCs w:val="28"/>
          <w:lang w:val="en-US"/>
        </w:rPr>
        <w:t xml:space="preserve"> (RGT n 1206-19) – RGNR n. 3830-18-Reg.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 w:rsidRPr="00FF1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1E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RGT n. 590-23 – RGNR n. 3769-21</w:t>
      </w:r>
    </w:p>
    <w:p w:rsidR="00FF1EC3" w:rsidRDefault="00FF1EC3" w:rsidP="00FF1EC3">
      <w:pPr>
        <w:spacing w:after="0" w:line="480" w:lineRule="exact"/>
        <w:rPr>
          <w:sz w:val="28"/>
          <w:szCs w:val="28"/>
        </w:rPr>
      </w:pPr>
    </w:p>
    <w:p w:rsidR="00FF1EC3" w:rsidRDefault="00FF1EC3" w:rsidP="00FF1EC3">
      <w:pPr>
        <w:spacing w:after="0" w:line="480" w:lineRule="exact"/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V° Fascia: ore 15:00</w:t>
      </w:r>
    </w:p>
    <w:p w:rsidR="00FF1EC3" w:rsidRDefault="00FF1EC3" w:rsidP="00FF1EC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(RGT n. 1359-22) – RGNR n. 3413-19 ore 15:00-Reg.</w:t>
      </w:r>
    </w:p>
    <w:p w:rsidR="005168F2" w:rsidRDefault="005168F2"/>
    <w:sectPr w:rsidR="00516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232E"/>
    <w:multiLevelType w:val="hybridMultilevel"/>
    <w:tmpl w:val="42EA7432"/>
    <w:lvl w:ilvl="0" w:tplc="134CC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C3"/>
    <w:rsid w:val="005168F2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13117-8C19-47E5-A971-55770891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EC3"/>
    <w:pPr>
      <w:spacing w:line="252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2025-06-19T11:52:00Z</dcterms:created>
  <dcterms:modified xsi:type="dcterms:W3CDTF">2025-06-19T11:54:00Z</dcterms:modified>
</cp:coreProperties>
</file>