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1B" w:rsidRDefault="00D5381B" w:rsidP="00D5381B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360" w:lineRule="auto"/>
        <w:ind w:left="5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1B" w:rsidRDefault="00D5381B" w:rsidP="00D5381B">
      <w:pPr>
        <w:overflowPunct w:val="0"/>
        <w:autoSpaceDE w:val="0"/>
        <w:autoSpaceDN w:val="0"/>
        <w:adjustRightInd w:val="0"/>
        <w:spacing w:after="0" w:line="360" w:lineRule="auto"/>
        <w:ind w:left="5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:rsidR="00D5381B" w:rsidRDefault="00D5381B" w:rsidP="00D5381B">
      <w:pPr>
        <w:overflowPunct w:val="0"/>
        <w:autoSpaceDE w:val="0"/>
        <w:autoSpaceDN w:val="0"/>
        <w:adjustRightInd w:val="0"/>
        <w:spacing w:after="0" w:line="360" w:lineRule="auto"/>
        <w:ind w:left="5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UDIENZA DEL 18.12.2025 ore 09.00 e ss.</w:t>
      </w:r>
    </w:p>
    <w:p w:rsidR="00D5381B" w:rsidRDefault="00D5381B" w:rsidP="00D5381B">
      <w:pPr>
        <w:overflowPunct w:val="0"/>
        <w:autoSpaceDE w:val="0"/>
        <w:autoSpaceDN w:val="0"/>
        <w:adjustRightInd w:val="0"/>
        <w:spacing w:after="0" w:line="360" w:lineRule="auto"/>
        <w:ind w:left="57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Giudice: Dott. Federico NOSCHESE </w:t>
      </w:r>
    </w:p>
    <w:p w:rsidR="00D5381B" w:rsidRDefault="00D5381B" w:rsidP="00D5381B">
      <w:pPr>
        <w:overflowPunct w:val="0"/>
        <w:autoSpaceDE w:val="0"/>
        <w:autoSpaceDN w:val="0"/>
        <w:adjustRightInd w:val="0"/>
        <w:spacing w:after="0" w:line="360" w:lineRule="auto"/>
        <w:ind w:left="57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ORDINE DI CHIAMATA DEI PROCESSI</w:t>
      </w:r>
    </w:p>
    <w:p w:rsidR="00D5381B" w:rsidRDefault="00D5381B" w:rsidP="00D5381B">
      <w:pPr>
        <w:overflowPunct w:val="0"/>
        <w:autoSpaceDE w:val="0"/>
        <w:autoSpaceDN w:val="0"/>
        <w:adjustRightInd w:val="0"/>
        <w:spacing w:after="0" w:line="400" w:lineRule="exact"/>
        <w:ind w:left="57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I° Fascia ore 09:00 – 10:00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RGT n. 128-25 – RGNR n. 3862-24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1294-25 – RGNR n. 1759-23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1435-23) – RGNR n. 1435-22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176-22 – RGNR n. 5293-20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(RGT n. 341-20) – RGNR n. 3133-19 </w:t>
      </w:r>
    </w:p>
    <w:p w:rsidR="00D5381B" w:rsidRP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  <w:lang w:val="en-US"/>
        </w:rPr>
      </w:pPr>
      <w:r w:rsidRPr="00D538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381B">
        <w:rPr>
          <w:rFonts w:ascii="Times New Roman" w:hAnsi="Times New Roman" w:cs="Times New Roman"/>
          <w:sz w:val="28"/>
          <w:szCs w:val="28"/>
          <w:lang w:val="en-US"/>
        </w:rPr>
        <w:t xml:space="preserve"> RGT n. 1592-24 – RGNR n. 1916-24-Reg.</w:t>
      </w:r>
    </w:p>
    <w:p w:rsidR="00D5381B" w:rsidRP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538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538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150-25 – RGNR n. 154- 24-Reg.</w:t>
      </w:r>
    </w:p>
    <w:p w:rsidR="00D5381B" w:rsidRP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538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381B">
        <w:rPr>
          <w:rFonts w:ascii="Times New Roman" w:hAnsi="Times New Roman" w:cs="Times New Roman"/>
          <w:sz w:val="28"/>
          <w:szCs w:val="28"/>
          <w:lang w:val="en-US"/>
        </w:rPr>
        <w:t xml:space="preserve"> (RGT n. 30-22) – RGNR n. 6053-20-Reg.</w:t>
      </w:r>
    </w:p>
    <w:p w:rsidR="00D5381B" w:rsidRP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D538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538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(RGT n. 1380-20) – RGNR n. 1082-2020-Reg.</w:t>
      </w:r>
    </w:p>
    <w:p w:rsidR="00D5381B" w:rsidRPr="00D5381B" w:rsidRDefault="00D5381B" w:rsidP="00D5381B">
      <w:pPr>
        <w:spacing w:after="0" w:line="400" w:lineRule="exact"/>
        <w:ind w:left="-30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D5381B" w:rsidRDefault="00D5381B" w:rsidP="00D5381B">
      <w:pPr>
        <w:spacing w:after="0" w:line="400" w:lineRule="exact"/>
        <w:ind w:left="-3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II° Fascia ore 10:30 – 11:00 udienze predibattimentali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RGT n. 1169-25 – RGNR n. 4704-24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1525-25 – RGNR n. 1989-25-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1209-24 – RGNR n. 581-24-Predib.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359-25 – RGNR n. 4886-23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1630-24 – RGNR n. 2481-23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500-25 – RGNR n. 1447-24-Predib.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RGT n. 469-25 – RGNR n. 4254-24-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Predib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RGT n. 308-24 – RGNR n. 5202-22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1433-23) – RGNR n. 5227-20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D5381B" w:rsidRDefault="00D5381B" w:rsidP="00D5381B">
      <w:pPr>
        <w:spacing w:after="0" w:line="400" w:lineRule="exact"/>
        <w:ind w:left="57"/>
        <w:rPr>
          <w:rFonts w:ascii="Times New Roman" w:hAnsi="Times New Roman" w:cs="Times New Roman"/>
          <w:sz w:val="28"/>
          <w:szCs w:val="28"/>
          <w:u w:val="single"/>
        </w:rPr>
      </w:pPr>
    </w:p>
    <w:p w:rsidR="00D5381B" w:rsidRDefault="00D5381B" w:rsidP="00D5381B">
      <w:pPr>
        <w:spacing w:after="0" w:line="400" w:lineRule="exact"/>
        <w:ind w:left="57"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III° Fascia ore 11:00 – 15:00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1478-23 – RGNR n. 3480-22 </w:t>
      </w:r>
      <w:r>
        <w:rPr>
          <w:rFonts w:ascii="Times New Roman" w:hAnsi="Times New Roman" w:cs="Times New Roman"/>
          <w:sz w:val="28"/>
          <w:szCs w:val="28"/>
          <w:u w:val="single"/>
        </w:rPr>
        <w:t>ore 11:00-Reg.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674/21) – RGNR n. 313-19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ore 11:30</w:t>
      </w:r>
    </w:p>
    <w:p w:rsidR="00D5381B" w:rsidRDefault="00D5381B" w:rsidP="00D5381B">
      <w:pPr>
        <w:pStyle w:val="Paragrafoelenco"/>
        <w:numPr>
          <w:ilvl w:val="0"/>
          <w:numId w:val="1"/>
        </w:numPr>
        <w:spacing w:after="0" w:line="400" w:lineRule="exact"/>
        <w:ind w:lef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183-20) – RGNR n. (1899-17) </w:t>
      </w:r>
      <w:r>
        <w:rPr>
          <w:rFonts w:ascii="Times New Roman" w:hAnsi="Times New Roman" w:cs="Times New Roman"/>
          <w:sz w:val="28"/>
          <w:szCs w:val="28"/>
          <w:u w:val="single"/>
        </w:rPr>
        <w:t>ore 15:00</w:t>
      </w:r>
    </w:p>
    <w:p w:rsidR="00D5381B" w:rsidRDefault="00D5381B" w:rsidP="00D5381B">
      <w:pPr>
        <w:overflowPunct w:val="0"/>
        <w:autoSpaceDE w:val="0"/>
        <w:autoSpaceDN w:val="0"/>
        <w:adjustRightInd w:val="0"/>
        <w:spacing w:after="0" w:line="480" w:lineRule="exact"/>
        <w:contextualSpacing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</w:p>
    <w:p w:rsidR="008B7F71" w:rsidRDefault="008B7F71"/>
    <w:sectPr w:rsidR="008B7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75E6C"/>
    <w:multiLevelType w:val="hybridMultilevel"/>
    <w:tmpl w:val="DF90352E"/>
    <w:lvl w:ilvl="0" w:tplc="7944A1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1B"/>
    <w:rsid w:val="008B7F71"/>
    <w:rsid w:val="00D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4F50-3FB1-42DB-856E-0159DD42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81B"/>
    <w:pPr>
      <w:spacing w:line="252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81B"/>
    <w:pPr>
      <w:spacing w:line="254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2025-12-11T12:45:00Z</dcterms:created>
  <dcterms:modified xsi:type="dcterms:W3CDTF">2025-12-11T12:46:00Z</dcterms:modified>
</cp:coreProperties>
</file>