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C0DD069" wp14:editId="2901149A">
            <wp:simplePos x="0" y="0"/>
            <wp:positionH relativeFrom="column">
              <wp:posOffset>2356485</wp:posOffset>
            </wp:positionH>
            <wp:positionV relativeFrom="paragraph">
              <wp:posOffset>1</wp:posOffset>
            </wp:positionV>
            <wp:extent cx="1190625" cy="1219200"/>
            <wp:effectExtent l="0" t="0" r="9525" b="0"/>
            <wp:wrapSquare wrapText="bothSides"/>
            <wp:docPr id="2" name="Immagine 2" descr="http://www.loggiagiordanobruno.com/wp-content/uploads/2013/10/Lo-stemma-della-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oggiagiordanobruno.com/wp-content/uploads/2013/10/Lo-stemma-della-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</w:p>
    <w:p w:rsidR="00AE6B55" w:rsidRDefault="00AE6B55" w:rsidP="00AE6B55">
      <w:pPr>
        <w:jc w:val="center"/>
        <w:rPr>
          <w:rFonts w:ascii="Arial" w:hAnsi="Arial" w:cs="Arial"/>
          <w:b/>
          <w:sz w:val="40"/>
          <w:szCs w:val="40"/>
        </w:rPr>
      </w:pPr>
    </w:p>
    <w:p w:rsidR="00AE6B55" w:rsidRDefault="00AE6B55" w:rsidP="00C901B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UFFICIO DEL GIUDICE DI PACE DI SARNO</w:t>
      </w:r>
    </w:p>
    <w:p w:rsidR="006E64D6" w:rsidRDefault="006E64D6" w:rsidP="00C90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Prolungamento Matteotti</w:t>
      </w:r>
    </w:p>
    <w:p w:rsidR="00C901B8" w:rsidRDefault="00C901B8" w:rsidP="006E64D6">
      <w:pPr>
        <w:jc w:val="center"/>
        <w:rPr>
          <w:rFonts w:ascii="Arial" w:hAnsi="Arial" w:cs="Arial"/>
          <w:b/>
          <w:sz w:val="32"/>
          <w:szCs w:val="32"/>
        </w:rPr>
      </w:pPr>
    </w:p>
    <w:p w:rsidR="006E64D6" w:rsidRPr="00C901B8" w:rsidRDefault="006E64D6" w:rsidP="006E64D6">
      <w:pPr>
        <w:jc w:val="center"/>
        <w:rPr>
          <w:rFonts w:ascii="Arial" w:hAnsi="Arial" w:cs="Arial"/>
          <w:b/>
          <w:sz w:val="36"/>
          <w:szCs w:val="36"/>
        </w:rPr>
      </w:pPr>
      <w:r w:rsidRPr="00C901B8">
        <w:rPr>
          <w:rFonts w:ascii="Arial" w:hAnsi="Arial" w:cs="Arial"/>
          <w:b/>
          <w:sz w:val="36"/>
          <w:szCs w:val="36"/>
        </w:rPr>
        <w:t xml:space="preserve">GIUDICE. DOTT. NICOLA MAZZARELLA </w:t>
      </w:r>
    </w:p>
    <w:p w:rsidR="006E64D6" w:rsidRPr="00C901B8" w:rsidRDefault="006E64D6" w:rsidP="00C901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01B8">
        <w:rPr>
          <w:rFonts w:ascii="Arial" w:hAnsi="Arial" w:cs="Arial"/>
          <w:b/>
          <w:sz w:val="36"/>
          <w:szCs w:val="36"/>
          <w:u w:val="single"/>
        </w:rPr>
        <w:t>RINVII UDIENZE DEL MESE DI APRILE</w:t>
      </w:r>
    </w:p>
    <w:p w:rsidR="001B6D11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901B8" w:rsidRDefault="00C901B8" w:rsidP="00C901B8">
      <w:p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1B6D11" w:rsidRPr="00C901B8" w:rsidRDefault="00406E32" w:rsidP="00C901B8">
      <w:pPr>
        <w:spacing w:before="24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901B8">
        <w:rPr>
          <w:rFonts w:ascii="Arial" w:hAnsi="Arial" w:cs="Arial"/>
          <w:sz w:val="32"/>
          <w:szCs w:val="32"/>
        </w:rPr>
        <w:t xml:space="preserve">L’UDIENZA DEL </w:t>
      </w:r>
      <w:r w:rsidRPr="00C901B8">
        <w:rPr>
          <w:rFonts w:ascii="Arial" w:hAnsi="Arial" w:cs="Arial"/>
          <w:b/>
          <w:sz w:val="32"/>
          <w:szCs w:val="32"/>
        </w:rPr>
        <w:t>13.04.2021</w:t>
      </w:r>
      <w:r w:rsidRPr="00C901B8">
        <w:rPr>
          <w:rFonts w:ascii="Arial" w:hAnsi="Arial" w:cs="Arial"/>
          <w:sz w:val="32"/>
          <w:szCs w:val="32"/>
        </w:rPr>
        <w:t xml:space="preserve"> E’ RINVIATA  AL </w:t>
      </w:r>
      <w:r w:rsidRPr="00C901B8">
        <w:rPr>
          <w:rFonts w:ascii="Arial" w:hAnsi="Arial" w:cs="Arial"/>
          <w:b/>
          <w:sz w:val="32"/>
          <w:szCs w:val="32"/>
        </w:rPr>
        <w:t>09.09.2021</w:t>
      </w:r>
    </w:p>
    <w:p w:rsidR="00406E32" w:rsidRPr="00C901B8" w:rsidRDefault="00406E32" w:rsidP="00C901B8">
      <w:p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 w:rsidRPr="00C901B8">
        <w:rPr>
          <w:rFonts w:ascii="Arial" w:hAnsi="Arial" w:cs="Arial"/>
          <w:sz w:val="32"/>
          <w:szCs w:val="32"/>
        </w:rPr>
        <w:t xml:space="preserve">L’UDIENZA DEL </w:t>
      </w:r>
      <w:r w:rsidRPr="00C901B8">
        <w:rPr>
          <w:rFonts w:ascii="Arial" w:hAnsi="Arial" w:cs="Arial"/>
          <w:b/>
          <w:sz w:val="32"/>
          <w:szCs w:val="32"/>
        </w:rPr>
        <w:t>15.04.2021</w:t>
      </w:r>
      <w:r w:rsidRPr="00C901B8">
        <w:rPr>
          <w:rFonts w:ascii="Arial" w:hAnsi="Arial" w:cs="Arial"/>
          <w:sz w:val="32"/>
          <w:szCs w:val="32"/>
        </w:rPr>
        <w:t xml:space="preserve"> E’ </w:t>
      </w:r>
      <w:proofErr w:type="gramStart"/>
      <w:r w:rsidRPr="00C901B8">
        <w:rPr>
          <w:rFonts w:ascii="Arial" w:hAnsi="Arial" w:cs="Arial"/>
          <w:sz w:val="32"/>
          <w:szCs w:val="32"/>
        </w:rPr>
        <w:t>RINVIATA  AL</w:t>
      </w:r>
      <w:proofErr w:type="gramEnd"/>
      <w:r w:rsidRPr="00C901B8">
        <w:rPr>
          <w:rFonts w:ascii="Arial" w:hAnsi="Arial" w:cs="Arial"/>
          <w:sz w:val="32"/>
          <w:szCs w:val="32"/>
        </w:rPr>
        <w:t xml:space="preserve"> </w:t>
      </w:r>
      <w:r w:rsidRPr="00C901B8">
        <w:rPr>
          <w:rFonts w:ascii="Arial" w:hAnsi="Arial" w:cs="Arial"/>
          <w:b/>
          <w:sz w:val="32"/>
          <w:szCs w:val="32"/>
        </w:rPr>
        <w:t>14.09.2021</w:t>
      </w:r>
    </w:p>
    <w:p w:rsidR="00406E32" w:rsidRPr="00C901B8" w:rsidRDefault="00C901B8" w:rsidP="00C901B8">
      <w:p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 w:rsidRPr="00C901B8">
        <w:rPr>
          <w:rFonts w:ascii="Arial" w:hAnsi="Arial" w:cs="Arial"/>
          <w:sz w:val="32"/>
          <w:szCs w:val="32"/>
        </w:rPr>
        <w:t xml:space="preserve">L’UDIENZA DEL </w:t>
      </w:r>
      <w:r w:rsidRPr="00C901B8">
        <w:rPr>
          <w:rFonts w:ascii="Arial" w:hAnsi="Arial" w:cs="Arial"/>
          <w:b/>
          <w:sz w:val="32"/>
          <w:szCs w:val="32"/>
        </w:rPr>
        <w:t>20.04.2021</w:t>
      </w:r>
      <w:r w:rsidRPr="00C901B8">
        <w:rPr>
          <w:rFonts w:ascii="Arial" w:hAnsi="Arial" w:cs="Arial"/>
          <w:sz w:val="32"/>
          <w:szCs w:val="32"/>
        </w:rPr>
        <w:t xml:space="preserve"> E’ RINVIATA AL </w:t>
      </w:r>
      <w:r w:rsidRPr="00C901B8">
        <w:rPr>
          <w:rFonts w:ascii="Arial" w:hAnsi="Arial" w:cs="Arial"/>
          <w:b/>
          <w:sz w:val="32"/>
          <w:szCs w:val="32"/>
        </w:rPr>
        <w:t>07.09.2021</w:t>
      </w:r>
    </w:p>
    <w:p w:rsidR="00C901B8" w:rsidRPr="00C901B8" w:rsidRDefault="00C901B8" w:rsidP="00C901B8">
      <w:pPr>
        <w:spacing w:before="24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901B8">
        <w:rPr>
          <w:rFonts w:ascii="Arial" w:hAnsi="Arial" w:cs="Arial"/>
          <w:sz w:val="32"/>
          <w:szCs w:val="32"/>
        </w:rPr>
        <w:t xml:space="preserve">L’UDIENZA DEL </w:t>
      </w:r>
      <w:r w:rsidRPr="00C901B8">
        <w:rPr>
          <w:rFonts w:ascii="Arial" w:hAnsi="Arial" w:cs="Arial"/>
          <w:b/>
          <w:sz w:val="32"/>
          <w:szCs w:val="32"/>
        </w:rPr>
        <w:t>22.04.2021</w:t>
      </w:r>
      <w:r w:rsidRPr="00C901B8">
        <w:rPr>
          <w:rFonts w:ascii="Arial" w:hAnsi="Arial" w:cs="Arial"/>
          <w:sz w:val="32"/>
          <w:szCs w:val="32"/>
        </w:rPr>
        <w:t xml:space="preserve"> E’ RINVIATA AL </w:t>
      </w:r>
      <w:r w:rsidRPr="00C901B8">
        <w:rPr>
          <w:rFonts w:ascii="Arial" w:hAnsi="Arial" w:cs="Arial"/>
          <w:b/>
          <w:sz w:val="32"/>
          <w:szCs w:val="32"/>
        </w:rPr>
        <w:t>29.04.2021</w:t>
      </w:r>
    </w:p>
    <w:p w:rsidR="00C901B8" w:rsidRDefault="00C901B8" w:rsidP="00C901B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D50D4" w:rsidRDefault="001D50D4" w:rsidP="00C901B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Sarno, lì </w:t>
      </w:r>
      <w:r w:rsidR="00C901B8">
        <w:rPr>
          <w:rFonts w:ascii="Arial" w:hAnsi="Arial" w:cs="Arial"/>
          <w:sz w:val="28"/>
          <w:szCs w:val="28"/>
        </w:rPr>
        <w:t>13.04.2021</w:t>
      </w:r>
    </w:p>
    <w:p w:rsidR="00BC04DD" w:rsidRDefault="00BC04DD" w:rsidP="00C901B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Il GIUDICE</w:t>
      </w:r>
    </w:p>
    <w:p w:rsidR="00BC04DD" w:rsidRDefault="00BC04DD" w:rsidP="00C901B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Dott. Nicola Mazzarella</w:t>
      </w:r>
    </w:p>
    <w:p w:rsidR="001B6D11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D11" w:rsidRPr="00221564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D11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D11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D11" w:rsidRDefault="001B6D11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1AFD" w:rsidRPr="00221564" w:rsidRDefault="00F81E07" w:rsidP="00F81E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Pr="00221564">
        <w:rPr>
          <w:rFonts w:ascii="Arial" w:hAnsi="Arial" w:cs="Arial"/>
          <w:sz w:val="28"/>
          <w:szCs w:val="28"/>
        </w:rPr>
        <w:tab/>
      </w:r>
      <w:r w:rsidR="00C7604D" w:rsidRPr="00221564">
        <w:rPr>
          <w:rFonts w:ascii="Arial" w:hAnsi="Arial" w:cs="Arial"/>
          <w:sz w:val="28"/>
          <w:szCs w:val="28"/>
        </w:rPr>
        <w:tab/>
      </w:r>
      <w:r w:rsidR="00C7604D" w:rsidRPr="00221564">
        <w:rPr>
          <w:rFonts w:ascii="Arial" w:hAnsi="Arial" w:cs="Arial"/>
          <w:sz w:val="28"/>
          <w:szCs w:val="28"/>
        </w:rPr>
        <w:tab/>
      </w:r>
    </w:p>
    <w:sectPr w:rsidR="00B71AFD" w:rsidRPr="00221564" w:rsidSect="00C901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36D"/>
    <w:multiLevelType w:val="hybridMultilevel"/>
    <w:tmpl w:val="A862277A"/>
    <w:lvl w:ilvl="0" w:tplc="6A1E8C74"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2BFE5AF8"/>
    <w:multiLevelType w:val="hybridMultilevel"/>
    <w:tmpl w:val="BB38C534"/>
    <w:lvl w:ilvl="0" w:tplc="548AA3C8"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>
    <w:nsid w:val="2C5A24F8"/>
    <w:multiLevelType w:val="hybridMultilevel"/>
    <w:tmpl w:val="B0B6B802"/>
    <w:lvl w:ilvl="0" w:tplc="EB48B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7536"/>
    <w:multiLevelType w:val="hybridMultilevel"/>
    <w:tmpl w:val="C05E6AF6"/>
    <w:lvl w:ilvl="0" w:tplc="43A0B442">
      <w:numFmt w:val="bullet"/>
      <w:lvlText w:val="-"/>
      <w:lvlJc w:val="left"/>
      <w:pPr>
        <w:ind w:left="673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5"/>
    <w:rsid w:val="000A7154"/>
    <w:rsid w:val="001020DE"/>
    <w:rsid w:val="001B6D11"/>
    <w:rsid w:val="001D50D4"/>
    <w:rsid w:val="0021496C"/>
    <w:rsid w:val="00221564"/>
    <w:rsid w:val="002463A1"/>
    <w:rsid w:val="00307FAE"/>
    <w:rsid w:val="00406E32"/>
    <w:rsid w:val="006E64D6"/>
    <w:rsid w:val="00985B2E"/>
    <w:rsid w:val="00AE6B55"/>
    <w:rsid w:val="00B21BFA"/>
    <w:rsid w:val="00B71AFD"/>
    <w:rsid w:val="00BC04DD"/>
    <w:rsid w:val="00BE3310"/>
    <w:rsid w:val="00C7604D"/>
    <w:rsid w:val="00C901B8"/>
    <w:rsid w:val="00ED1D44"/>
    <w:rsid w:val="00F57D95"/>
    <w:rsid w:val="00F81E07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A903-5284-4751-8702-9A2EF35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5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0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Gilda Buonaiuto</cp:lastModifiedBy>
  <cp:revision>3</cp:revision>
  <cp:lastPrinted>2018-10-03T08:18:00Z</cp:lastPrinted>
  <dcterms:created xsi:type="dcterms:W3CDTF">2021-04-13T08:36:00Z</dcterms:created>
  <dcterms:modified xsi:type="dcterms:W3CDTF">2021-04-13T08:56:00Z</dcterms:modified>
</cp:coreProperties>
</file>