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49" w:rsidRDefault="00F07049" w:rsidP="00F0704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F07049" w:rsidRDefault="00F07049" w:rsidP="00F07049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F07049" w:rsidRDefault="00F07049" w:rsidP="00F07049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giudice, per l’udienza monocratica del 19.04.2022, fissa le seguenti fasce orarie (i processi sono individuati attraverso il n. di RGNR):</w:t>
      </w:r>
    </w:p>
    <w:p w:rsidR="00F07049" w:rsidRPr="00BE0909" w:rsidRDefault="00F07049" w:rsidP="00F0704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9,00 – 9,45</w:t>
      </w:r>
    </w:p>
    <w:p w:rsidR="00F07049" w:rsidRDefault="00F07049" w:rsidP="00F0704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3705/2020, 1840/17, 1106/18, 5064/2020, 6390/18, 2934/2020, 8060/15, 6454/18, 2614/18, 4894/17, 6570/09, 1970/12, 7420/14, 82/14, 4894/20, 3918/21, 3343/21, 3367/21, 7532/14, 2154/19, 4974/20, 7720/15, 4282/16. Trattazione dei processi per quali è prevista la discussione (5115/16, 2844/16, 250/20, 3928/18, 1909/15, 5229/16, 4949/ 17), ove preannunciata di particolare brevità.</w:t>
      </w:r>
    </w:p>
    <w:p w:rsidR="00F07049" w:rsidRDefault="00F07049" w:rsidP="00F07049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9,45 a seguire</w:t>
      </w:r>
    </w:p>
    <w:p w:rsidR="00F07049" w:rsidRDefault="00F07049" w:rsidP="00F07049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527/19, 1084/19, 3348/21, 6403/19, 2634/19, 1234/18. </w:t>
      </w:r>
      <w:r w:rsidRPr="00BA2523">
        <w:rPr>
          <w:rFonts w:ascii="Garamond" w:hAnsi="Garamond"/>
          <w:sz w:val="26"/>
          <w:szCs w:val="26"/>
        </w:rPr>
        <w:t>Celebrazione dei processi per i quali è prevista la discussione, ove non ancora conclusa.</w:t>
      </w:r>
    </w:p>
    <w:p w:rsidR="00F07049" w:rsidRDefault="00F07049" w:rsidP="00F0704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 ai soli soggetti di volta in volta interessati al processo/procedimento trattato, che dovranno indossare la mascherina e mantenere una distanza interpersonale di almeno un metro.</w:t>
      </w:r>
    </w:p>
    <w:p w:rsidR="00F07049" w:rsidRDefault="00F07049" w:rsidP="00F0704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F07049" w:rsidRDefault="00F07049" w:rsidP="00F0704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F07049" w:rsidRDefault="00F07049" w:rsidP="00F0704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F07049" w:rsidRDefault="00F07049" w:rsidP="00F07049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F07049" w:rsidRPr="00BA2523" w:rsidRDefault="00F07049" w:rsidP="00F07049">
      <w:pPr>
        <w:rPr>
          <w:rFonts w:ascii="Garamond" w:hAnsi="Garamond"/>
          <w:sz w:val="26"/>
          <w:szCs w:val="26"/>
        </w:rPr>
      </w:pPr>
    </w:p>
    <w:p w:rsidR="00F07049" w:rsidRDefault="00F07049" w:rsidP="00F07049"/>
    <w:p w:rsidR="00F07049" w:rsidRDefault="00F07049" w:rsidP="00F07049"/>
    <w:p w:rsidR="00F07049" w:rsidRDefault="00F07049" w:rsidP="00F07049"/>
    <w:p w:rsidR="00F07049" w:rsidRDefault="00F07049" w:rsidP="00F07049"/>
    <w:p w:rsidR="00F07049" w:rsidRDefault="00F07049" w:rsidP="00F07049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07049"/>
    <w:rsid w:val="001214EB"/>
    <w:rsid w:val="002E476C"/>
    <w:rsid w:val="0071699F"/>
    <w:rsid w:val="00B81276"/>
    <w:rsid w:val="00C45029"/>
    <w:rsid w:val="00C645C6"/>
    <w:rsid w:val="00C76C19"/>
    <w:rsid w:val="00F0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0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2022-04-16T08:44:00Z</dcterms:created>
  <dcterms:modified xsi:type="dcterms:W3CDTF">2022-04-16T08:45:00Z</dcterms:modified>
</cp:coreProperties>
</file>