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2D" w:rsidRDefault="0000742D" w:rsidP="0000742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00742D" w:rsidRDefault="0000742D" w:rsidP="0000742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00742D" w:rsidRDefault="0000742D" w:rsidP="0000742D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9.11.21, fissa le seguenti fasce orarie (i processi sono individuati attraverso il n. di RGNR):</w:t>
      </w:r>
    </w:p>
    <w:p w:rsidR="0000742D" w:rsidRPr="00BC648F" w:rsidRDefault="0000742D" w:rsidP="0000742D">
      <w:pPr>
        <w:jc w:val="center"/>
        <w:rPr>
          <w:rFonts w:ascii="Garamond" w:hAnsi="Garamond"/>
          <w:sz w:val="26"/>
          <w:szCs w:val="26"/>
        </w:rPr>
      </w:pPr>
      <w:r w:rsidRPr="00BC648F">
        <w:rPr>
          <w:rFonts w:ascii="Garamond" w:hAnsi="Garamond"/>
          <w:sz w:val="26"/>
          <w:szCs w:val="26"/>
        </w:rPr>
        <w:t>9,00 – 9,30</w:t>
      </w:r>
    </w:p>
    <w:p w:rsidR="0000742D" w:rsidRPr="00BC648F" w:rsidRDefault="0000742D" w:rsidP="0000742D">
      <w:pPr>
        <w:rPr>
          <w:rFonts w:ascii="Garamond" w:hAnsi="Garamond"/>
          <w:sz w:val="26"/>
          <w:szCs w:val="26"/>
        </w:rPr>
      </w:pPr>
      <w:r w:rsidRPr="00BC648F">
        <w:rPr>
          <w:rFonts w:ascii="Garamond" w:hAnsi="Garamond"/>
          <w:sz w:val="26"/>
          <w:szCs w:val="26"/>
        </w:rPr>
        <w:t>Trattazione dei seguenti processi: 4614/16 (prima udienza in assoluto) 5480/14 (per il quale potrebbe dichiararsi la prescrizione) 249/17, 6084/16, 8244/15, 3212/17, 1934/19 (per i quali permane difetto di notifica o non trattabili per analoghe motivazioni), 5654/15, 264/18, 233/14, 7532/14, 5372/14, 6920/15.</w:t>
      </w:r>
    </w:p>
    <w:p w:rsidR="0000742D" w:rsidRPr="00BC648F" w:rsidRDefault="0000742D" w:rsidP="0000742D">
      <w:pPr>
        <w:jc w:val="center"/>
        <w:rPr>
          <w:rFonts w:ascii="Garamond" w:hAnsi="Garamond"/>
          <w:sz w:val="26"/>
          <w:szCs w:val="26"/>
        </w:rPr>
      </w:pPr>
      <w:r w:rsidRPr="00BC648F">
        <w:rPr>
          <w:rFonts w:ascii="Garamond" w:hAnsi="Garamond"/>
          <w:sz w:val="26"/>
          <w:szCs w:val="26"/>
        </w:rPr>
        <w:t>9,30/10,00</w:t>
      </w:r>
    </w:p>
    <w:p w:rsidR="0000742D" w:rsidRPr="00BC648F" w:rsidRDefault="0000742D" w:rsidP="0000742D">
      <w:pPr>
        <w:rPr>
          <w:rFonts w:ascii="Garamond" w:hAnsi="Garamond"/>
          <w:sz w:val="26"/>
          <w:szCs w:val="26"/>
        </w:rPr>
      </w:pPr>
      <w:r w:rsidRPr="00BC648F">
        <w:rPr>
          <w:rFonts w:ascii="Garamond" w:hAnsi="Garamond"/>
          <w:sz w:val="26"/>
          <w:szCs w:val="26"/>
        </w:rPr>
        <w:t>Trattazione dei seguenti processi: 6702/15, 7534/15, 4934/19, 3570/19, 4732/13, 1881/14</w:t>
      </w:r>
    </w:p>
    <w:p w:rsidR="0000742D" w:rsidRPr="00BC648F" w:rsidRDefault="0000742D" w:rsidP="0000742D">
      <w:pPr>
        <w:jc w:val="center"/>
        <w:rPr>
          <w:rFonts w:ascii="Garamond" w:hAnsi="Garamond"/>
          <w:sz w:val="26"/>
          <w:szCs w:val="26"/>
        </w:rPr>
      </w:pPr>
      <w:r w:rsidRPr="00BC648F">
        <w:rPr>
          <w:rFonts w:ascii="Garamond" w:hAnsi="Garamond"/>
          <w:sz w:val="26"/>
          <w:szCs w:val="26"/>
        </w:rPr>
        <w:t>10,00 a seguire</w:t>
      </w:r>
    </w:p>
    <w:p w:rsidR="0000742D" w:rsidRPr="00BC648F" w:rsidRDefault="0000742D" w:rsidP="0000742D">
      <w:pPr>
        <w:rPr>
          <w:rFonts w:ascii="Garamond" w:hAnsi="Garamond"/>
          <w:sz w:val="26"/>
          <w:szCs w:val="26"/>
        </w:rPr>
      </w:pPr>
      <w:r w:rsidRPr="00BC648F">
        <w:rPr>
          <w:rFonts w:ascii="Garamond" w:hAnsi="Garamond"/>
          <w:sz w:val="26"/>
          <w:szCs w:val="26"/>
        </w:rPr>
        <w:t>Trattazione dei seguenti processi: 7737/14, 2224/19, 2134/15, 1454/19, 1324/19, 6642/15.</w:t>
      </w:r>
    </w:p>
    <w:p w:rsidR="0000742D" w:rsidRDefault="0000742D" w:rsidP="000074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00742D" w:rsidRDefault="0000742D" w:rsidP="000074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00742D" w:rsidRDefault="0000742D" w:rsidP="000074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00742D" w:rsidRDefault="0000742D" w:rsidP="000074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00742D" w:rsidRDefault="0000742D" w:rsidP="0000742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00742D" w:rsidRPr="00BA2523" w:rsidRDefault="0000742D" w:rsidP="0000742D">
      <w:pPr>
        <w:rPr>
          <w:rFonts w:ascii="Garamond" w:hAnsi="Garamond"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42D"/>
    <w:rsid w:val="0000742D"/>
    <w:rsid w:val="001214EB"/>
    <w:rsid w:val="002E476C"/>
    <w:rsid w:val="0071699F"/>
    <w:rsid w:val="009802BA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2021-11-05T12:53:00Z</dcterms:created>
  <dcterms:modified xsi:type="dcterms:W3CDTF">2021-11-05T12:53:00Z</dcterms:modified>
</cp:coreProperties>
</file>