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D4" w:rsidRDefault="002254D4" w:rsidP="002254D4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2254D4" w:rsidRDefault="002254D4" w:rsidP="002254D4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2254D4" w:rsidRDefault="002254D4" w:rsidP="002254D4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Fasce orarie udienza III Collegio del </w:t>
      </w:r>
      <w:r w:rsidR="005D167C">
        <w:rPr>
          <w:rFonts w:ascii="Garamond" w:hAnsi="Garamond"/>
          <w:sz w:val="26"/>
          <w:szCs w:val="26"/>
        </w:rPr>
        <w:t>3</w:t>
      </w:r>
      <w:r>
        <w:rPr>
          <w:rFonts w:ascii="Garamond" w:hAnsi="Garamond"/>
          <w:sz w:val="26"/>
          <w:szCs w:val="26"/>
        </w:rPr>
        <w:t>.</w:t>
      </w:r>
      <w:r w:rsidR="005D167C">
        <w:rPr>
          <w:rFonts w:ascii="Garamond" w:hAnsi="Garamond"/>
          <w:sz w:val="26"/>
          <w:szCs w:val="26"/>
        </w:rPr>
        <w:t>12.</w:t>
      </w:r>
      <w:r>
        <w:rPr>
          <w:rFonts w:ascii="Garamond" w:hAnsi="Garamond"/>
          <w:sz w:val="26"/>
          <w:szCs w:val="26"/>
        </w:rPr>
        <w:t>2021 (i numeri sono riferiti al RGNR)</w:t>
      </w:r>
    </w:p>
    <w:p w:rsidR="002254D4" w:rsidRDefault="002254D4" w:rsidP="005D167C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9,30</w:t>
      </w:r>
      <w:r w:rsidR="005D167C">
        <w:rPr>
          <w:rFonts w:ascii="Garamond" w:hAnsi="Garamond"/>
          <w:b/>
          <w:sz w:val="26"/>
          <w:szCs w:val="26"/>
        </w:rPr>
        <w:t xml:space="preserve"> a seguire </w:t>
      </w:r>
    </w:p>
    <w:p w:rsidR="005D167C" w:rsidRPr="005D167C" w:rsidRDefault="005D167C" w:rsidP="005D167C">
      <w:pPr>
        <w:rPr>
          <w:rFonts w:ascii="Garamond" w:hAnsi="Garamond"/>
          <w:sz w:val="26"/>
          <w:szCs w:val="26"/>
        </w:rPr>
      </w:pPr>
      <w:r w:rsidRPr="005D167C">
        <w:rPr>
          <w:rFonts w:ascii="Garamond" w:hAnsi="Garamond"/>
          <w:sz w:val="26"/>
          <w:szCs w:val="26"/>
        </w:rPr>
        <w:t>2985/10, 4749/18, 1932/16, 56/16, 7932/13, 1259/19</w:t>
      </w:r>
    </w:p>
    <w:p w:rsidR="002254D4" w:rsidRDefault="002254D4" w:rsidP="002254D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di volta in volta interessati al processo/procedimento trattato, che dovranno indossare la mascherina e mantenere una distanza interpersonale di almeno un metro.</w:t>
      </w:r>
    </w:p>
    <w:p w:rsidR="002254D4" w:rsidRDefault="002254D4" w:rsidP="002254D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errori od omissioni non escludono la trattazione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per la data su esposta.</w:t>
      </w:r>
    </w:p>
    <w:p w:rsidR="002254D4" w:rsidRDefault="002254D4" w:rsidP="002254D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e nel precisare che nell’ambito di ciascuna fascia non è previsto un intervallo temporale specifico tra un processo/procedimento e l’altro, ragion per cui è onere dei difensori interessati essere presenti in aula dall’inizio al termine della stessa, si ringrazia anticipatamente per la cortese collaborazione.</w:t>
      </w:r>
    </w:p>
    <w:p w:rsidR="002254D4" w:rsidRDefault="002254D4" w:rsidP="002254D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2254D4" w:rsidRDefault="002254D4" w:rsidP="002254D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2254D4" w:rsidRDefault="002254D4" w:rsidP="002254D4"/>
    <w:p w:rsidR="002254D4" w:rsidRDefault="002254D4" w:rsidP="002254D4"/>
    <w:p w:rsidR="002254D4" w:rsidRDefault="002254D4" w:rsidP="002254D4"/>
    <w:p w:rsidR="002254D4" w:rsidRDefault="002254D4" w:rsidP="002254D4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254D4"/>
    <w:rsid w:val="00004EF3"/>
    <w:rsid w:val="00117AC7"/>
    <w:rsid w:val="001214EB"/>
    <w:rsid w:val="002254D4"/>
    <w:rsid w:val="002A06EA"/>
    <w:rsid w:val="002E476C"/>
    <w:rsid w:val="00405C40"/>
    <w:rsid w:val="005636A0"/>
    <w:rsid w:val="005D167C"/>
    <w:rsid w:val="006F2687"/>
    <w:rsid w:val="0071699F"/>
    <w:rsid w:val="008B2CAE"/>
    <w:rsid w:val="00AF2D16"/>
    <w:rsid w:val="00BB48BE"/>
    <w:rsid w:val="00C07CBC"/>
    <w:rsid w:val="00C45029"/>
    <w:rsid w:val="00C645C6"/>
    <w:rsid w:val="00C76C19"/>
    <w:rsid w:val="00DF7BE9"/>
    <w:rsid w:val="00E2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54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14</cp:revision>
  <dcterms:created xsi:type="dcterms:W3CDTF">2021-09-19T08:11:00Z</dcterms:created>
  <dcterms:modified xsi:type="dcterms:W3CDTF">2021-12-01T09:26:00Z</dcterms:modified>
</cp:coreProperties>
</file>