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EE1941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36/21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nonché del decreto attuativo del </w:t>
                                </w:r>
                                <w:r w:rsidR="00EE1941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Presidente della </w:t>
                                </w:r>
                                <w:proofErr w:type="spellStart"/>
                                <w:r w:rsidR="00EE1941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EE1941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EE1941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EE1941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22.4.21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EE1941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36/21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nonché del decreto attuativo del </w:t>
                          </w:r>
                          <w:r w:rsidR="00EE1941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Presidente della </w:t>
                          </w:r>
                          <w:proofErr w:type="spellStart"/>
                          <w:r w:rsidR="00EE1941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EE1941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EE1941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EE1941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22.4.21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253953">
        <w:rPr>
          <w:rFonts w:ascii="Calibri" w:eastAsia="Calibri" w:hAnsi="Calibri" w:cs="Calibri"/>
          <w:b/>
          <w:bCs/>
          <w:u w:val="single" w:color="000000"/>
          <w:lang w:val="it-IT"/>
        </w:rPr>
        <w:t>27</w:t>
      </w:r>
      <w:r w:rsidR="00EE1941">
        <w:rPr>
          <w:rFonts w:ascii="Calibri" w:eastAsia="Calibri" w:hAnsi="Calibri" w:cs="Calibri"/>
          <w:b/>
          <w:bCs/>
          <w:u w:val="single" w:color="000000"/>
          <w:lang w:val="it-IT"/>
        </w:rPr>
        <w:t>/05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36/21 nonché del decreto attuativo del Presidente della </w:t>
      </w:r>
      <w:proofErr w:type="spellStart"/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 w:rsidR="00253953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</w:t>
      </w:r>
      <w:r w:rsidR="003D45EF">
        <w:rPr>
          <w:rFonts w:ascii="Calibri" w:eastAsia="Calibri" w:hAnsi="Calibri" w:cs="Calibri"/>
          <w:b/>
          <w:bCs/>
          <w:u w:val="single" w:color="000000"/>
          <w:lang w:val="it-IT"/>
        </w:rPr>
        <w:t>22.4.21.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5141A2" w:rsidRDefault="00E42E40" w:rsidP="00144D6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93157A" w:rsidRDefault="0093157A" w:rsidP="0093157A">
      <w:pPr>
        <w:pStyle w:val="Paragrafoelenco"/>
        <w:numPr>
          <w:ilvl w:val="0"/>
          <w:numId w:val="4"/>
        </w:numPr>
      </w:pPr>
      <w:r w:rsidRPr="0093157A">
        <w:t xml:space="preserve">RG 1261/19 RGNR 2668/18 </w:t>
      </w:r>
    </w:p>
    <w:p w:rsidR="007A3214" w:rsidRDefault="007A3214" w:rsidP="00260679">
      <w:pPr>
        <w:pStyle w:val="Paragrafoelenco"/>
        <w:numPr>
          <w:ilvl w:val="0"/>
          <w:numId w:val="4"/>
        </w:numPr>
      </w:pPr>
      <w:r>
        <w:t xml:space="preserve">RG 569/20 RGNR 4498/17 </w:t>
      </w:r>
    </w:p>
    <w:p w:rsidR="00253953" w:rsidRDefault="00C94B26" w:rsidP="00A65E8E">
      <w:pPr>
        <w:pStyle w:val="Paragrafoelenco"/>
        <w:numPr>
          <w:ilvl w:val="0"/>
          <w:numId w:val="4"/>
        </w:numPr>
      </w:pPr>
      <w:r w:rsidRPr="00C94B26">
        <w:t xml:space="preserve">RG 2093/19 RGNR 3878/18 </w:t>
      </w:r>
    </w:p>
    <w:p w:rsidR="00A65E8E" w:rsidRDefault="00A65E8E" w:rsidP="00A65E8E">
      <w:pPr>
        <w:pStyle w:val="Paragrafoelenco"/>
        <w:numPr>
          <w:ilvl w:val="0"/>
          <w:numId w:val="4"/>
        </w:numPr>
      </w:pPr>
      <w:r w:rsidRPr="00A65E8E">
        <w:t>RG</w:t>
      </w:r>
      <w:r w:rsidR="002D4449">
        <w:t xml:space="preserve"> APP GDP</w:t>
      </w:r>
      <w:r w:rsidRPr="00A65E8E">
        <w:t xml:space="preserve"> 38/19 </w:t>
      </w:r>
    </w:p>
    <w:p w:rsidR="00C809BF" w:rsidRDefault="00C809BF" w:rsidP="00C809BF">
      <w:pPr>
        <w:pStyle w:val="Paragrafoelenco"/>
        <w:numPr>
          <w:ilvl w:val="0"/>
          <w:numId w:val="4"/>
        </w:numPr>
      </w:pPr>
      <w:r w:rsidRPr="00C809BF">
        <w:t xml:space="preserve">RG 1909/19 RGNR 4828/18 </w:t>
      </w:r>
    </w:p>
    <w:p w:rsidR="00C94B26" w:rsidRDefault="0093157A" w:rsidP="0093157A">
      <w:pPr>
        <w:pStyle w:val="Paragrafoelenco"/>
        <w:numPr>
          <w:ilvl w:val="0"/>
          <w:numId w:val="4"/>
        </w:numPr>
      </w:pPr>
      <w:r w:rsidRPr="0093157A">
        <w:t xml:space="preserve">RG 1954/18 RGNR 5838/14 </w:t>
      </w:r>
    </w:p>
    <w:p w:rsidR="0093157A" w:rsidRDefault="0093157A" w:rsidP="0093157A">
      <w:pPr>
        <w:pStyle w:val="Paragrafoelenco"/>
        <w:numPr>
          <w:ilvl w:val="0"/>
          <w:numId w:val="4"/>
        </w:numPr>
      </w:pPr>
      <w:r w:rsidRPr="0093157A">
        <w:t xml:space="preserve">RG 364/17 RGNR 3098/16 </w:t>
      </w:r>
    </w:p>
    <w:p w:rsidR="00260679" w:rsidRDefault="00260679" w:rsidP="00260679">
      <w:pPr>
        <w:pStyle w:val="Paragrafoelenco"/>
        <w:numPr>
          <w:ilvl w:val="0"/>
          <w:numId w:val="4"/>
        </w:numPr>
      </w:pPr>
      <w:r>
        <w:t xml:space="preserve">RG 609/21 RGNR 3078/19  </w:t>
      </w:r>
    </w:p>
    <w:p w:rsidR="00253953" w:rsidRDefault="004F52F5" w:rsidP="00260679">
      <w:pPr>
        <w:pStyle w:val="Paragrafoelenco"/>
        <w:numPr>
          <w:ilvl w:val="0"/>
          <w:numId w:val="4"/>
        </w:numPr>
      </w:pPr>
      <w:r>
        <w:t xml:space="preserve">RG 70/18 RGNR 1683/15 </w:t>
      </w:r>
    </w:p>
    <w:p w:rsidR="00260679" w:rsidRDefault="00260679" w:rsidP="00260679">
      <w:pPr>
        <w:pStyle w:val="Paragrafoelenco"/>
        <w:numPr>
          <w:ilvl w:val="0"/>
          <w:numId w:val="4"/>
        </w:numPr>
      </w:pPr>
      <w:r>
        <w:t>RG 529/21 RGNR 1480/20</w:t>
      </w:r>
      <w:r w:rsidR="00FD24BF">
        <w:t xml:space="preserve"> </w:t>
      </w:r>
    </w:p>
    <w:p w:rsidR="004624E1" w:rsidRDefault="004624E1" w:rsidP="004624E1">
      <w:pPr>
        <w:pStyle w:val="Paragrafoelenco"/>
        <w:numPr>
          <w:ilvl w:val="0"/>
          <w:numId w:val="4"/>
        </w:numPr>
      </w:pPr>
      <w:r w:rsidRPr="004624E1">
        <w:t xml:space="preserve">RG 146/20 RGNR 2458/18 </w:t>
      </w:r>
    </w:p>
    <w:p w:rsidR="006F3B24" w:rsidRDefault="006F3B24" w:rsidP="00260679">
      <w:pPr>
        <w:pStyle w:val="Paragrafoelenco"/>
        <w:numPr>
          <w:ilvl w:val="0"/>
          <w:numId w:val="4"/>
        </w:numPr>
      </w:pPr>
      <w:r>
        <w:t xml:space="preserve">RG 1054/19 RGNR 6188/18 </w:t>
      </w:r>
    </w:p>
    <w:p w:rsidR="004624E1" w:rsidRDefault="004624E1" w:rsidP="004624E1">
      <w:pPr>
        <w:pStyle w:val="Paragrafoelenco"/>
        <w:numPr>
          <w:ilvl w:val="0"/>
          <w:numId w:val="4"/>
        </w:numPr>
      </w:pPr>
      <w:r w:rsidRPr="004624E1">
        <w:t xml:space="preserve">RG 440/19 RGNR 3398/17 </w:t>
      </w:r>
    </w:p>
    <w:p w:rsidR="007A3214" w:rsidRDefault="007A3214" w:rsidP="00260679">
      <w:pPr>
        <w:pStyle w:val="Paragrafoelenco"/>
        <w:numPr>
          <w:ilvl w:val="0"/>
          <w:numId w:val="4"/>
        </w:numPr>
      </w:pPr>
      <w:r>
        <w:t xml:space="preserve">RG 1608/20 RGNR 1089/19 </w:t>
      </w:r>
    </w:p>
    <w:p w:rsidR="006F757B" w:rsidRDefault="006F757B" w:rsidP="00144D6C">
      <w:pPr>
        <w:pStyle w:val="Paragrafoelenco"/>
        <w:numPr>
          <w:ilvl w:val="0"/>
          <w:numId w:val="4"/>
        </w:numPr>
      </w:pPr>
      <w:r w:rsidRPr="006F757B">
        <w:t xml:space="preserve">RG </w:t>
      </w:r>
      <w:r w:rsidR="00260679">
        <w:t xml:space="preserve">607/21 RGNR 488/9 </w:t>
      </w:r>
    </w:p>
    <w:p w:rsidR="00260679" w:rsidRDefault="00260679" w:rsidP="00144D6C">
      <w:pPr>
        <w:pStyle w:val="Paragrafoelenco"/>
        <w:numPr>
          <w:ilvl w:val="0"/>
          <w:numId w:val="4"/>
        </w:numPr>
      </w:pPr>
      <w:r>
        <w:t xml:space="preserve">RG 610/21 RGNR 1128/17 </w:t>
      </w:r>
    </w:p>
    <w:p w:rsidR="0026144F" w:rsidRDefault="0026144F" w:rsidP="00144D6C">
      <w:pPr>
        <w:pStyle w:val="Paragrafoelenco"/>
        <w:numPr>
          <w:ilvl w:val="0"/>
          <w:numId w:val="4"/>
        </w:numPr>
      </w:pPr>
      <w:r>
        <w:t xml:space="preserve">RG 1898/19 RGNR 528/17 </w:t>
      </w:r>
    </w:p>
    <w:p w:rsidR="008A5A8E" w:rsidRDefault="008A5A8E" w:rsidP="008A5A8E">
      <w:pPr>
        <w:pStyle w:val="Paragrafoelenco"/>
        <w:numPr>
          <w:ilvl w:val="0"/>
          <w:numId w:val="4"/>
        </w:numPr>
      </w:pPr>
      <w:r w:rsidRPr="008A5A8E">
        <w:t xml:space="preserve">RG 112/20 RGNR 3380/17 </w:t>
      </w:r>
    </w:p>
    <w:p w:rsidR="00E77FD7" w:rsidRDefault="00E77FD7" w:rsidP="00144D6C">
      <w:pPr>
        <w:pStyle w:val="Paragrafoelenco"/>
        <w:numPr>
          <w:ilvl w:val="0"/>
          <w:numId w:val="4"/>
        </w:numPr>
      </w:pPr>
      <w:r>
        <w:t xml:space="preserve">RG 1430/20 RGNR 2697/18 </w:t>
      </w:r>
    </w:p>
    <w:p w:rsidR="00260679" w:rsidRDefault="00467C59" w:rsidP="00144D6C">
      <w:pPr>
        <w:pStyle w:val="Paragrafoelenco"/>
        <w:numPr>
          <w:ilvl w:val="0"/>
          <w:numId w:val="4"/>
        </w:numPr>
      </w:pPr>
      <w:r>
        <w:t xml:space="preserve">RG 1619/20 RGNR 6328/16 </w:t>
      </w:r>
    </w:p>
    <w:p w:rsidR="0087546C" w:rsidRDefault="006B324A" w:rsidP="00144D6C">
      <w:pPr>
        <w:spacing w:line="276" w:lineRule="auto"/>
        <w:ind w:left="360"/>
        <w:rPr>
          <w:b/>
          <w:bCs/>
          <w:u w:val="single"/>
        </w:rPr>
      </w:pPr>
      <w:r w:rsidRPr="00EE1941">
        <w:rPr>
          <w:b/>
          <w:bCs/>
          <w:u w:val="single"/>
        </w:rPr>
        <w:t>SECONDA FASCIA (ORE 10:30)</w:t>
      </w:r>
    </w:p>
    <w:p w:rsidR="007A3214" w:rsidRDefault="007A3214" w:rsidP="00144D6C">
      <w:pPr>
        <w:spacing w:line="276" w:lineRule="auto"/>
        <w:ind w:left="360"/>
        <w:rPr>
          <w:b/>
          <w:bCs/>
          <w:u w:val="single"/>
        </w:rPr>
      </w:pPr>
    </w:p>
    <w:p w:rsidR="00E77FD7" w:rsidRPr="00B076E2" w:rsidRDefault="00E77FD7" w:rsidP="007A3214">
      <w:pPr>
        <w:pStyle w:val="Paragrafoelenco"/>
        <w:numPr>
          <w:ilvl w:val="0"/>
          <w:numId w:val="7"/>
        </w:numPr>
        <w:rPr>
          <w:b/>
          <w:bCs/>
          <w:u w:val="single"/>
        </w:rPr>
      </w:pPr>
      <w:r>
        <w:rPr>
          <w:bCs/>
        </w:rPr>
        <w:t xml:space="preserve">RG 1591/20 RGNR 4638/19 </w:t>
      </w:r>
    </w:p>
    <w:p w:rsidR="00B076E2" w:rsidRPr="00B076E2" w:rsidRDefault="00B076E2" w:rsidP="00B076E2">
      <w:pPr>
        <w:pStyle w:val="Paragrafoelenco"/>
        <w:numPr>
          <w:ilvl w:val="0"/>
          <w:numId w:val="7"/>
        </w:numPr>
      </w:pPr>
      <w:r w:rsidRPr="00B076E2">
        <w:t xml:space="preserve">RG 1905/19 RGNR 4868/18 </w:t>
      </w:r>
    </w:p>
    <w:p w:rsidR="00E77FD7" w:rsidRPr="00E77FD7" w:rsidRDefault="00E77FD7" w:rsidP="007A3214">
      <w:pPr>
        <w:pStyle w:val="Paragrafoelenco"/>
        <w:numPr>
          <w:ilvl w:val="0"/>
          <w:numId w:val="7"/>
        </w:numPr>
        <w:rPr>
          <w:b/>
          <w:bCs/>
          <w:u w:val="single"/>
        </w:rPr>
      </w:pPr>
      <w:r>
        <w:rPr>
          <w:bCs/>
        </w:rPr>
        <w:t xml:space="preserve">RG 128/18 RGNR 4586/16 </w:t>
      </w:r>
    </w:p>
    <w:p w:rsidR="007A3214" w:rsidRPr="00A21C4B" w:rsidRDefault="007A3214" w:rsidP="007A3214">
      <w:pPr>
        <w:pStyle w:val="Paragrafoelenco"/>
        <w:numPr>
          <w:ilvl w:val="0"/>
          <w:numId w:val="7"/>
        </w:numPr>
        <w:rPr>
          <w:b/>
          <w:bCs/>
          <w:u w:val="single"/>
        </w:rPr>
      </w:pPr>
      <w:r>
        <w:t xml:space="preserve">RG 568/20 RGNR 248/16 </w:t>
      </w:r>
    </w:p>
    <w:p w:rsidR="00A21C4B" w:rsidRPr="00A21C4B" w:rsidRDefault="00A21C4B" w:rsidP="00A21C4B">
      <w:pPr>
        <w:pStyle w:val="Paragrafoelenco"/>
        <w:numPr>
          <w:ilvl w:val="0"/>
          <w:numId w:val="7"/>
        </w:numPr>
      </w:pPr>
      <w:r w:rsidRPr="00A21C4B">
        <w:t xml:space="preserve">RG 1521/20 RGNR 10678/15 </w:t>
      </w:r>
    </w:p>
    <w:p w:rsidR="00F44F5E" w:rsidRPr="007F081F" w:rsidRDefault="00F44F5E" w:rsidP="007A3214">
      <w:pPr>
        <w:pStyle w:val="Paragrafoelenco"/>
        <w:numPr>
          <w:ilvl w:val="0"/>
          <w:numId w:val="7"/>
        </w:numPr>
        <w:rPr>
          <w:b/>
          <w:bCs/>
          <w:u w:val="single"/>
        </w:rPr>
      </w:pPr>
      <w:r>
        <w:t xml:space="preserve">RG 1851/19 RGNR 3028/17 </w:t>
      </w:r>
    </w:p>
    <w:p w:rsidR="007F081F" w:rsidRPr="007F081F" w:rsidRDefault="007F081F" w:rsidP="007F081F">
      <w:pPr>
        <w:pStyle w:val="Paragrafoelenco"/>
        <w:numPr>
          <w:ilvl w:val="0"/>
          <w:numId w:val="7"/>
        </w:numPr>
      </w:pPr>
      <w:r w:rsidRPr="007F081F">
        <w:t xml:space="preserve">RG 1906/19 RGNR 1888/18 </w:t>
      </w:r>
    </w:p>
    <w:p w:rsidR="007F081F" w:rsidRPr="007F081F" w:rsidRDefault="007F081F" w:rsidP="007F081F">
      <w:pPr>
        <w:ind w:left="360"/>
        <w:rPr>
          <w:b/>
          <w:bCs/>
          <w:u w:val="single"/>
        </w:rPr>
      </w:pPr>
    </w:p>
    <w:p w:rsidR="007A3214" w:rsidRPr="00EE1941" w:rsidRDefault="007A3214" w:rsidP="00144D6C">
      <w:pPr>
        <w:spacing w:line="276" w:lineRule="auto"/>
        <w:ind w:left="360"/>
      </w:pPr>
    </w:p>
    <w:p w:rsidR="00D65536" w:rsidRPr="00EE1941" w:rsidRDefault="006B324A" w:rsidP="00260679">
      <w:pPr>
        <w:spacing w:line="276" w:lineRule="auto"/>
        <w:ind w:left="360"/>
        <w:rPr>
          <w:rFonts w:asciiTheme="minorHAnsi" w:hAnsiTheme="minorHAnsi" w:cstheme="minorBidi" w:hint="eastAsia"/>
          <w:sz w:val="22"/>
          <w:szCs w:val="22"/>
        </w:rPr>
      </w:pPr>
      <w:r w:rsidRPr="00EE1941">
        <w:rPr>
          <w:b/>
          <w:bCs/>
          <w:u w:val="single"/>
        </w:rPr>
        <w:t>TERZA</w:t>
      </w:r>
      <w:r w:rsidR="00E42E40" w:rsidRPr="00EE1941">
        <w:rPr>
          <w:b/>
          <w:bCs/>
          <w:u w:val="single"/>
        </w:rPr>
        <w:t xml:space="preserve"> FASCIA</w:t>
      </w:r>
      <w:r w:rsidRPr="00EE1941">
        <w:rPr>
          <w:b/>
          <w:bCs/>
          <w:u w:val="single"/>
        </w:rPr>
        <w:t xml:space="preserve"> </w:t>
      </w:r>
    </w:p>
    <w:p w:rsidR="00C94B26" w:rsidRDefault="00C94B26" w:rsidP="00C94B26">
      <w:pPr>
        <w:pStyle w:val="Paragrafoelenco"/>
        <w:numPr>
          <w:ilvl w:val="0"/>
          <w:numId w:val="8"/>
        </w:numPr>
      </w:pPr>
      <w:r w:rsidRPr="00C94B26">
        <w:t xml:space="preserve">RG 2090/19 RGNR 1068/18 </w:t>
      </w:r>
    </w:p>
    <w:p w:rsidR="00645BCB" w:rsidRDefault="00F44F5E" w:rsidP="00E663F9">
      <w:pPr>
        <w:pStyle w:val="Paragrafoelenco"/>
        <w:numPr>
          <w:ilvl w:val="0"/>
          <w:numId w:val="8"/>
        </w:numPr>
      </w:pPr>
      <w:r>
        <w:t>RG</w:t>
      </w:r>
      <w:r w:rsidR="001727B0">
        <w:t xml:space="preserve"> </w:t>
      </w:r>
      <w:bookmarkStart w:id="0" w:name="_GoBack"/>
      <w:bookmarkEnd w:id="0"/>
      <w:r>
        <w:t>1116/15 RGNR 5700/14</w:t>
      </w:r>
    </w:p>
    <w:p w:rsidR="00F44F5E" w:rsidRDefault="00645BCB" w:rsidP="00E663F9">
      <w:pPr>
        <w:pStyle w:val="Paragrafoelenco"/>
        <w:numPr>
          <w:ilvl w:val="0"/>
          <w:numId w:val="8"/>
        </w:numPr>
      </w:pPr>
      <w:r>
        <w:t>RG 578/15 RGNR 4836/14</w:t>
      </w:r>
      <w:r w:rsidR="00F44F5E">
        <w:t xml:space="preserve"> </w:t>
      </w:r>
    </w:p>
    <w:p w:rsidR="0039567E" w:rsidRDefault="00E663F9" w:rsidP="00E663F9">
      <w:pPr>
        <w:pStyle w:val="Paragrafoelenco"/>
        <w:numPr>
          <w:ilvl w:val="0"/>
          <w:numId w:val="8"/>
        </w:numPr>
      </w:pPr>
      <w:r>
        <w:t xml:space="preserve">RG 468/20 RGNR 5468/18 </w:t>
      </w:r>
    </w:p>
    <w:p w:rsidR="00B23D02" w:rsidRDefault="00B23D02" w:rsidP="00B23D02">
      <w:pPr>
        <w:pStyle w:val="Paragrafoelenco"/>
        <w:numPr>
          <w:ilvl w:val="0"/>
          <w:numId w:val="8"/>
        </w:numPr>
      </w:pPr>
      <w:r w:rsidRPr="00B23D02">
        <w:t xml:space="preserve">RG 376/19 RGNR 5618/16 </w:t>
      </w:r>
    </w:p>
    <w:p w:rsidR="00A579DF" w:rsidRPr="00645BCB" w:rsidRDefault="00CB6089" w:rsidP="006844AF">
      <w:pPr>
        <w:pStyle w:val="Paragrafoelenco"/>
        <w:numPr>
          <w:ilvl w:val="0"/>
          <w:numId w:val="8"/>
        </w:numPr>
      </w:pPr>
      <w:r>
        <w:t xml:space="preserve">RG 218/19 RGNR ORE 6524/16 </w:t>
      </w:r>
      <w:r w:rsidR="00645BCB">
        <w:t xml:space="preserve">(ore </w:t>
      </w:r>
      <w:r>
        <w:t>14:30</w:t>
      </w:r>
      <w:r w:rsidR="00645BCB">
        <w:t>)</w:t>
      </w:r>
    </w:p>
    <w:sectPr w:rsidR="00A579DF" w:rsidRPr="00645BC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79C2"/>
    <w:rsid w:val="00036B64"/>
    <w:rsid w:val="0004291B"/>
    <w:rsid w:val="00047E1A"/>
    <w:rsid w:val="00066931"/>
    <w:rsid w:val="000C3CCC"/>
    <w:rsid w:val="00104536"/>
    <w:rsid w:val="00104A22"/>
    <w:rsid w:val="00122753"/>
    <w:rsid w:val="00143D59"/>
    <w:rsid w:val="00144D6C"/>
    <w:rsid w:val="00156D3D"/>
    <w:rsid w:val="001727B0"/>
    <w:rsid w:val="001876CF"/>
    <w:rsid w:val="001A2EAE"/>
    <w:rsid w:val="001E1094"/>
    <w:rsid w:val="00202F11"/>
    <w:rsid w:val="002173FD"/>
    <w:rsid w:val="00225602"/>
    <w:rsid w:val="00236FC8"/>
    <w:rsid w:val="0025092A"/>
    <w:rsid w:val="00253953"/>
    <w:rsid w:val="00260679"/>
    <w:rsid w:val="0026144F"/>
    <w:rsid w:val="00267B43"/>
    <w:rsid w:val="00272D81"/>
    <w:rsid w:val="002D4449"/>
    <w:rsid w:val="002D47C7"/>
    <w:rsid w:val="003144CA"/>
    <w:rsid w:val="00350A9F"/>
    <w:rsid w:val="00365640"/>
    <w:rsid w:val="003745EE"/>
    <w:rsid w:val="00376277"/>
    <w:rsid w:val="00382043"/>
    <w:rsid w:val="00385620"/>
    <w:rsid w:val="0039567E"/>
    <w:rsid w:val="00395F52"/>
    <w:rsid w:val="003A0A2E"/>
    <w:rsid w:val="003A230E"/>
    <w:rsid w:val="003C623D"/>
    <w:rsid w:val="003D13C1"/>
    <w:rsid w:val="003D45EF"/>
    <w:rsid w:val="003F1E29"/>
    <w:rsid w:val="003F219F"/>
    <w:rsid w:val="00454143"/>
    <w:rsid w:val="004624E1"/>
    <w:rsid w:val="00464256"/>
    <w:rsid w:val="00467C59"/>
    <w:rsid w:val="004967E5"/>
    <w:rsid w:val="004A3507"/>
    <w:rsid w:val="004A36BC"/>
    <w:rsid w:val="004A4069"/>
    <w:rsid w:val="004D34B0"/>
    <w:rsid w:val="004E1528"/>
    <w:rsid w:val="004E6920"/>
    <w:rsid w:val="004F1FB1"/>
    <w:rsid w:val="004F4069"/>
    <w:rsid w:val="004F52F5"/>
    <w:rsid w:val="004F5E7F"/>
    <w:rsid w:val="00505858"/>
    <w:rsid w:val="00510411"/>
    <w:rsid w:val="005141A2"/>
    <w:rsid w:val="00550B2D"/>
    <w:rsid w:val="00550B9E"/>
    <w:rsid w:val="0058088C"/>
    <w:rsid w:val="005922EC"/>
    <w:rsid w:val="005A2485"/>
    <w:rsid w:val="005C430F"/>
    <w:rsid w:val="005C6455"/>
    <w:rsid w:val="006356FB"/>
    <w:rsid w:val="00645BCB"/>
    <w:rsid w:val="00664937"/>
    <w:rsid w:val="006809FB"/>
    <w:rsid w:val="006844AF"/>
    <w:rsid w:val="006B324A"/>
    <w:rsid w:val="006B4338"/>
    <w:rsid w:val="006D6173"/>
    <w:rsid w:val="006F3B24"/>
    <w:rsid w:val="006F757B"/>
    <w:rsid w:val="007039A9"/>
    <w:rsid w:val="00711B1C"/>
    <w:rsid w:val="00731182"/>
    <w:rsid w:val="00771FCC"/>
    <w:rsid w:val="00773693"/>
    <w:rsid w:val="007A3214"/>
    <w:rsid w:val="007A6AED"/>
    <w:rsid w:val="007B42BA"/>
    <w:rsid w:val="007B741F"/>
    <w:rsid w:val="007C2BF5"/>
    <w:rsid w:val="007C6774"/>
    <w:rsid w:val="007D4A6D"/>
    <w:rsid w:val="007E7CEB"/>
    <w:rsid w:val="007F081F"/>
    <w:rsid w:val="00812CFE"/>
    <w:rsid w:val="00825F35"/>
    <w:rsid w:val="00837CAE"/>
    <w:rsid w:val="008631E4"/>
    <w:rsid w:val="00870755"/>
    <w:rsid w:val="0087546C"/>
    <w:rsid w:val="00877163"/>
    <w:rsid w:val="008852C9"/>
    <w:rsid w:val="008A5A8E"/>
    <w:rsid w:val="008D49A7"/>
    <w:rsid w:val="00901973"/>
    <w:rsid w:val="00921DD3"/>
    <w:rsid w:val="0092658A"/>
    <w:rsid w:val="00926FCA"/>
    <w:rsid w:val="0093157A"/>
    <w:rsid w:val="0094576D"/>
    <w:rsid w:val="00960884"/>
    <w:rsid w:val="00967F3B"/>
    <w:rsid w:val="009C5755"/>
    <w:rsid w:val="009D43C3"/>
    <w:rsid w:val="009D7EA0"/>
    <w:rsid w:val="009F0E77"/>
    <w:rsid w:val="00A067DF"/>
    <w:rsid w:val="00A21214"/>
    <w:rsid w:val="00A21C4B"/>
    <w:rsid w:val="00A40E68"/>
    <w:rsid w:val="00A42A1D"/>
    <w:rsid w:val="00A579DF"/>
    <w:rsid w:val="00A65E8E"/>
    <w:rsid w:val="00AA5FE8"/>
    <w:rsid w:val="00AD455D"/>
    <w:rsid w:val="00AE5F87"/>
    <w:rsid w:val="00B076E2"/>
    <w:rsid w:val="00B15CBA"/>
    <w:rsid w:val="00B23D02"/>
    <w:rsid w:val="00B372D8"/>
    <w:rsid w:val="00B4101C"/>
    <w:rsid w:val="00B46B5E"/>
    <w:rsid w:val="00B97E9E"/>
    <w:rsid w:val="00BB6B06"/>
    <w:rsid w:val="00BC4A51"/>
    <w:rsid w:val="00BF15DF"/>
    <w:rsid w:val="00C1360F"/>
    <w:rsid w:val="00C145AF"/>
    <w:rsid w:val="00C16676"/>
    <w:rsid w:val="00C2423F"/>
    <w:rsid w:val="00C32253"/>
    <w:rsid w:val="00C41D6C"/>
    <w:rsid w:val="00C634A1"/>
    <w:rsid w:val="00C6419E"/>
    <w:rsid w:val="00C727E3"/>
    <w:rsid w:val="00C809BF"/>
    <w:rsid w:val="00C86DAF"/>
    <w:rsid w:val="00C94B26"/>
    <w:rsid w:val="00CB6089"/>
    <w:rsid w:val="00CD64B0"/>
    <w:rsid w:val="00CE04F2"/>
    <w:rsid w:val="00CF3A64"/>
    <w:rsid w:val="00CF7F4A"/>
    <w:rsid w:val="00D01697"/>
    <w:rsid w:val="00D07CE7"/>
    <w:rsid w:val="00D42068"/>
    <w:rsid w:val="00D43E11"/>
    <w:rsid w:val="00D44898"/>
    <w:rsid w:val="00D52986"/>
    <w:rsid w:val="00D57279"/>
    <w:rsid w:val="00D65536"/>
    <w:rsid w:val="00D87B67"/>
    <w:rsid w:val="00DD5FC5"/>
    <w:rsid w:val="00DE4E15"/>
    <w:rsid w:val="00DF7B13"/>
    <w:rsid w:val="00E342FE"/>
    <w:rsid w:val="00E371BF"/>
    <w:rsid w:val="00E41A43"/>
    <w:rsid w:val="00E42E40"/>
    <w:rsid w:val="00E445FD"/>
    <w:rsid w:val="00E652D9"/>
    <w:rsid w:val="00E663F9"/>
    <w:rsid w:val="00E675A0"/>
    <w:rsid w:val="00E74A09"/>
    <w:rsid w:val="00E77266"/>
    <w:rsid w:val="00E77FD7"/>
    <w:rsid w:val="00E87FD8"/>
    <w:rsid w:val="00E91FA2"/>
    <w:rsid w:val="00E92037"/>
    <w:rsid w:val="00E9481E"/>
    <w:rsid w:val="00EA3190"/>
    <w:rsid w:val="00EB2203"/>
    <w:rsid w:val="00EB2C8E"/>
    <w:rsid w:val="00EB77AC"/>
    <w:rsid w:val="00EE1941"/>
    <w:rsid w:val="00EE5492"/>
    <w:rsid w:val="00EF029B"/>
    <w:rsid w:val="00F14791"/>
    <w:rsid w:val="00F42F9A"/>
    <w:rsid w:val="00F43A2B"/>
    <w:rsid w:val="00F44F5E"/>
    <w:rsid w:val="00F91AB2"/>
    <w:rsid w:val="00FA0E96"/>
    <w:rsid w:val="00FD24BF"/>
    <w:rsid w:val="00FD532B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08851-9452-4030-806E-69CA0F4C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65</cp:revision>
  <cp:lastPrinted>2021-02-08T11:33:00Z</cp:lastPrinted>
  <dcterms:created xsi:type="dcterms:W3CDTF">2020-10-11T16:18:00Z</dcterms:created>
  <dcterms:modified xsi:type="dcterms:W3CDTF">2021-05-24T08:35:00Z</dcterms:modified>
</cp:coreProperties>
</file>