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41" w:rsidRDefault="00A47141" w:rsidP="00A47141">
      <w:pPr>
        <w:spacing w:after="0" w:line="360" w:lineRule="auto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t xml:space="preserve">                                                       </w:t>
      </w: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8474067" r:id="rId6"/>
        </w:object>
      </w:r>
    </w:p>
    <w:p w:rsidR="00A47141" w:rsidRDefault="00A47141" w:rsidP="00A471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A47141" w:rsidRDefault="00A47141" w:rsidP="00A4714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A47141" w:rsidRDefault="00A47141" w:rsidP="00A4714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47141" w:rsidRDefault="00A47141" w:rsidP="00A4714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Collegio;</w:t>
      </w:r>
    </w:p>
    <w:p w:rsidR="00A47141" w:rsidRDefault="00A47141" w:rsidP="00A4714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esauriti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dalle ore 09:15 alle ore 09:30 i rinvii dei procedimenti di appello avverso le sentenze del Giudice di Pace sul ruolo della Dott.ssa Cinzia Apicella;</w:t>
      </w:r>
    </w:p>
    <w:p w:rsidR="00A47141" w:rsidRDefault="00A47141" w:rsidP="00A4714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A47141" w:rsidRDefault="00A47141" w:rsidP="00A471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22.01.2025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siano trattati presso l’Aula Bunker del Tribunale secondo l’ordine di chiamata seguente:</w:t>
      </w:r>
    </w:p>
    <w:p w:rsidR="00A47141" w:rsidRDefault="00A47141" w:rsidP="00A471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47141" w:rsidRDefault="00A47141" w:rsidP="00A47141">
      <w:pPr>
        <w:spacing w:after="0" w:line="440" w:lineRule="exact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Fascia: ore 09:30 – 11:00</w:t>
      </w:r>
    </w:p>
    <w:p w:rsid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RGT n. 688-24 – RGNR n. 2717-22</w:t>
      </w:r>
    </w:p>
    <w:p w:rsid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1695-24 – RGNR n. 3360-23</w:t>
      </w:r>
    </w:p>
    <w:p w:rsid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1905-24 – RGNR n. 1479-23</w:t>
      </w:r>
    </w:p>
    <w:p w:rsid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RGT n. 782-23 – RGNR n. 4977-21- Reg.</w:t>
      </w:r>
    </w:p>
    <w:p w:rsidR="00A47141" w:rsidRP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A47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141">
        <w:rPr>
          <w:rFonts w:ascii="Times New Roman" w:hAnsi="Times New Roman" w:cs="Times New Roman"/>
          <w:sz w:val="28"/>
          <w:szCs w:val="28"/>
          <w:lang w:val="en-US"/>
        </w:rPr>
        <w:t xml:space="preserve"> RGT n. 678-20 – RGNR n. 66-19- Reg.</w:t>
      </w:r>
    </w:p>
    <w:p w:rsidR="00A47141" w:rsidRP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A47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141">
        <w:rPr>
          <w:rFonts w:ascii="Times New Roman" w:hAnsi="Times New Roman" w:cs="Times New Roman"/>
          <w:sz w:val="28"/>
          <w:szCs w:val="28"/>
          <w:lang w:val="en-US"/>
        </w:rPr>
        <w:t xml:space="preserve"> RGT n. 977-23 – RGNR n. 1082-19- Reg.</w:t>
      </w:r>
    </w:p>
    <w:p w:rsidR="00A47141" w:rsidRP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A47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141">
        <w:rPr>
          <w:rFonts w:ascii="Times New Roman" w:hAnsi="Times New Roman" w:cs="Times New Roman"/>
          <w:sz w:val="28"/>
          <w:szCs w:val="28"/>
          <w:lang w:val="en-US"/>
        </w:rPr>
        <w:t xml:space="preserve"> RGT n. 821-24 – RGNR n. 5379-20 – Reg.</w:t>
      </w:r>
    </w:p>
    <w:p w:rsidR="00A47141" w:rsidRPr="00A47141" w:rsidRDefault="00A47141" w:rsidP="00A47141">
      <w:pPr>
        <w:spacing w:after="0" w:line="440" w:lineRule="exact"/>
        <w:rPr>
          <w:sz w:val="28"/>
          <w:szCs w:val="28"/>
          <w:lang w:val="en-US"/>
        </w:rPr>
      </w:pPr>
    </w:p>
    <w:p w:rsidR="00A47141" w:rsidRDefault="00A47141" w:rsidP="00A47141">
      <w:pPr>
        <w:spacing w:after="0" w:line="440" w:lineRule="exact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II° Fascia: ore 11:00 – 13:00</w:t>
      </w:r>
    </w:p>
    <w:p w:rsid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594-24 – RGNR n. 5317-22 </w:t>
      </w:r>
      <w:r>
        <w:rPr>
          <w:rFonts w:ascii="Times New Roman" w:hAnsi="Times New Roman" w:cs="Times New Roman"/>
          <w:sz w:val="28"/>
          <w:szCs w:val="28"/>
          <w:u w:val="single"/>
        </w:rPr>
        <w:t>ore 11:00-Reg.</w:t>
      </w:r>
    </w:p>
    <w:p w:rsidR="00A47141" w:rsidRP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A47141">
        <w:rPr>
          <w:rFonts w:ascii="Times New Roman" w:hAnsi="Times New Roman" w:cs="Times New Roman"/>
          <w:sz w:val="28"/>
          <w:szCs w:val="28"/>
        </w:rPr>
        <w:t xml:space="preserve"> </w:t>
      </w:r>
      <w:r w:rsidRPr="00A47141">
        <w:rPr>
          <w:rFonts w:ascii="Times New Roman" w:hAnsi="Times New Roman" w:cs="Times New Roman"/>
          <w:sz w:val="28"/>
          <w:szCs w:val="28"/>
        </w:rPr>
        <w:t xml:space="preserve"> </w:t>
      </w:r>
      <w:r w:rsidRPr="00A47141">
        <w:rPr>
          <w:rFonts w:ascii="Times New Roman" w:hAnsi="Times New Roman" w:cs="Times New Roman"/>
          <w:sz w:val="28"/>
          <w:szCs w:val="28"/>
          <w:lang w:val="en-US"/>
        </w:rPr>
        <w:t>RGT n. 288-24 – RGNR n. 5189-23-Reg.</w:t>
      </w:r>
    </w:p>
    <w:p w:rsid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A47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RGT n. 490-16 – RGNR n. 142-16 </w:t>
      </w:r>
      <w:r>
        <w:rPr>
          <w:rFonts w:ascii="Times New Roman" w:hAnsi="Times New Roman" w:cs="Times New Roman"/>
          <w:sz w:val="28"/>
          <w:szCs w:val="28"/>
          <w:u w:val="single"/>
        </w:rPr>
        <w:t>ore 12:30-Reg.</w:t>
      </w:r>
    </w:p>
    <w:p w:rsidR="00A47141" w:rsidRDefault="00A47141" w:rsidP="00A47141">
      <w:pPr>
        <w:pStyle w:val="Paragrafoelenco"/>
        <w:numPr>
          <w:ilvl w:val="0"/>
          <w:numId w:val="1"/>
        </w:numPr>
        <w:adjustRightInd w:val="0"/>
        <w:snapToGrid w:val="0"/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1368-24 – RGNR n. 3900-24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13:00</w:t>
      </w:r>
    </w:p>
    <w:p w:rsidR="00A47141" w:rsidRDefault="00A47141" w:rsidP="00A47141">
      <w:pPr>
        <w:spacing w:after="0" w:line="440" w:lineRule="exact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</w:p>
    <w:p w:rsidR="00A47141" w:rsidRDefault="00A47141" w:rsidP="00A47141">
      <w:pPr>
        <w:spacing w:after="0" w:line="440" w:lineRule="exact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III° Fascia: ore 15:00</w:t>
      </w:r>
    </w:p>
    <w:p w:rsidR="00A47141" w:rsidRDefault="00A47141" w:rsidP="00A4714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1353-24 – RGNR n. 1876-24 </w:t>
      </w:r>
      <w:r>
        <w:rPr>
          <w:rFonts w:ascii="Times New Roman" w:hAnsi="Times New Roman" w:cs="Times New Roman"/>
          <w:sz w:val="28"/>
          <w:szCs w:val="28"/>
          <w:u w:val="single"/>
        </w:rPr>
        <w:t>ore 15:00-Reg.</w:t>
      </w:r>
    </w:p>
    <w:p w:rsidR="00A47141" w:rsidRDefault="00A47141" w:rsidP="00A47141">
      <w:pPr>
        <w:spacing w:after="0" w:line="420" w:lineRule="exact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</w:p>
    <w:p w:rsidR="008707DE" w:rsidRDefault="00A47141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B1814"/>
    <w:multiLevelType w:val="hybridMultilevel"/>
    <w:tmpl w:val="DB90BC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41"/>
    <w:rsid w:val="000F6FB9"/>
    <w:rsid w:val="001D69D3"/>
    <w:rsid w:val="001E4C6E"/>
    <w:rsid w:val="002B2087"/>
    <w:rsid w:val="00551C66"/>
    <w:rsid w:val="00805622"/>
    <w:rsid w:val="00A47141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6C8B2-89C2-4783-A6A3-05BCA7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141"/>
    <w:pPr>
      <w:spacing w:line="254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7141"/>
    <w:pPr>
      <w:spacing w:line="252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2025-01-15T18:20:00Z</dcterms:created>
  <dcterms:modified xsi:type="dcterms:W3CDTF">2025-01-15T18:21:00Z</dcterms:modified>
</cp:coreProperties>
</file>