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9F5" w:rsidRDefault="00F439F5" w:rsidP="00F439F5">
      <w:pPr>
        <w:spacing w:after="0" w:line="360" w:lineRule="auto"/>
        <w:jc w:val="center"/>
        <w:rPr>
          <w:rFonts w:ascii="Verdana" w:eastAsia="Calibri" w:hAnsi="Verdana" w:cs="Times New Roman"/>
          <w:kern w:val="0"/>
          <w:sz w:val="23"/>
          <w:szCs w:val="23"/>
          <w14:ligatures w14:val="none"/>
        </w:rPr>
      </w:pPr>
      <w:r>
        <w:rPr>
          <w:rFonts w:ascii="Verdana" w:eastAsia="Calibri" w:hAnsi="Verdana" w:cs="Times New Roman"/>
          <w:kern w:val="0"/>
          <w:sz w:val="23"/>
          <w:szCs w:val="23"/>
          <w14:ligatures w14:val="none"/>
        </w:rPr>
        <w:object w:dxaOrig="870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1.25pt" o:ole="">
            <v:imagedata r:id="rId5" o:title=""/>
          </v:shape>
          <o:OLEObject Type="Embed" ProgID="Word.Picture.8" ShapeID="_x0000_i1025" DrawAspect="Content" ObjectID="_1811161660" r:id="rId6"/>
        </w:object>
      </w:r>
    </w:p>
    <w:p w:rsidR="00F439F5" w:rsidRDefault="00F439F5" w:rsidP="00F439F5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Centaur" w:eastAsia="Calibri" w:hAnsi="Centaur" w:cs="Times New Roman"/>
          <w:kern w:val="0"/>
          <w:sz w:val="36"/>
          <w:szCs w:val="36"/>
          <w14:ligatures w14:val="none"/>
        </w:rPr>
        <w:t xml:space="preserve">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>TRIBUNALE ORDINARIO DI NOCERA INFERIORE</w:t>
      </w:r>
    </w:p>
    <w:p w:rsidR="00F439F5" w:rsidRDefault="00F439F5" w:rsidP="00F439F5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it-IT"/>
          <w14:ligatures w14:val="none"/>
        </w:rPr>
        <w:t xml:space="preserve">                                                    SEZIONE PENALE</w:t>
      </w:r>
    </w:p>
    <w:p w:rsidR="00F439F5" w:rsidRDefault="00F439F5" w:rsidP="00F439F5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F439F5" w:rsidRDefault="00F439F5" w:rsidP="00F439F5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Il Presidente del I Collegio;</w:t>
      </w:r>
    </w:p>
    <w:p w:rsidR="00F439F5" w:rsidRDefault="00F439F5" w:rsidP="00F439F5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DISPONE</w:t>
      </w:r>
    </w:p>
    <w:p w:rsidR="00F439F5" w:rsidRDefault="00F439F5" w:rsidP="00F439F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che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i seguenti procedimenti penali fissati per </w:t>
      </w:r>
      <w:r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l’udienza del 18.06.2025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saranno trattati presso l’Aula Bunker del Tribunale secondo l’ordine di chiamata seguente:</w:t>
      </w:r>
    </w:p>
    <w:p w:rsidR="00F439F5" w:rsidRDefault="00F439F5" w:rsidP="00F439F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F439F5" w:rsidRDefault="00F439F5" w:rsidP="00F439F5">
      <w:pPr>
        <w:spacing w:after="0" w:line="480" w:lineRule="exact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I° Fascia ore 09:30 – 11:00</w:t>
      </w:r>
    </w:p>
    <w:p w:rsidR="00F439F5" w:rsidRDefault="00F439F5" w:rsidP="00F439F5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RGT n. 613-25 – RGNR n. 584-25</w:t>
      </w:r>
    </w:p>
    <w:p w:rsidR="00F439F5" w:rsidRDefault="00F439F5" w:rsidP="00F439F5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RGT n. 782-23 – RGNR n. 4977-21</w:t>
      </w:r>
    </w:p>
    <w:p w:rsidR="00F439F5" w:rsidRDefault="00F439F5" w:rsidP="00F439F5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R.G.T. N. 1416/24 R.G.N.R. N. 6113/18-Reg.</w:t>
      </w:r>
    </w:p>
    <w:p w:rsidR="00F439F5" w:rsidRDefault="00F439F5" w:rsidP="00F439F5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F43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3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RGT n. 838-23 – RGNR n. 1217-18 </w:t>
      </w:r>
    </w:p>
    <w:p w:rsidR="00F439F5" w:rsidRPr="00F439F5" w:rsidRDefault="00F439F5" w:rsidP="00F439F5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439F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439F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RGT n. 345-23 – RGNR n. 4014-22</w:t>
      </w:r>
      <w:r w:rsidRPr="00F439F5">
        <w:rPr>
          <w:rFonts w:ascii="Times New Roman" w:hAnsi="Times New Roman" w:cs="Times New Roman"/>
          <w:sz w:val="28"/>
          <w:szCs w:val="28"/>
          <w:lang w:val="en-US"/>
        </w:rPr>
        <w:t>-Reg.</w:t>
      </w:r>
    </w:p>
    <w:p w:rsidR="00F439F5" w:rsidRDefault="00F439F5" w:rsidP="00F439F5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F43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3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R.G.T. N.  228/24 R.G.N.R. N. 5312/2017 -Reg.</w:t>
      </w:r>
    </w:p>
    <w:p w:rsidR="00F439F5" w:rsidRDefault="00F439F5" w:rsidP="00F439F5">
      <w:pPr>
        <w:pStyle w:val="Paragrafoelenco"/>
        <w:spacing w:after="0" w:line="480" w:lineRule="exact"/>
        <w:ind w:left="360"/>
        <w:rPr>
          <w:rFonts w:ascii="Times New Roman" w:hAnsi="Times New Roman" w:cs="Times New Roman"/>
          <w:sz w:val="28"/>
          <w:szCs w:val="28"/>
        </w:rPr>
      </w:pPr>
    </w:p>
    <w:p w:rsidR="00F439F5" w:rsidRDefault="00F439F5" w:rsidP="00F439F5">
      <w:pPr>
        <w:spacing w:after="0" w:line="48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II° Fascia ore 11:00 – 14:30</w:t>
      </w:r>
    </w:p>
    <w:p w:rsidR="00F439F5" w:rsidRDefault="00F439F5" w:rsidP="00F439F5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 1879/2019 R.G.N.R. N. 2468/2017 ore 11:00-Reg.</w:t>
      </w:r>
    </w:p>
    <w:p w:rsidR="00F439F5" w:rsidRDefault="00F439F5" w:rsidP="00F439F5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R.G.T. N.  474/22 R.G.N.R. N. 462/17</w:t>
      </w:r>
    </w:p>
    <w:p w:rsidR="00F439F5" w:rsidRDefault="00F439F5" w:rsidP="00F439F5">
      <w:pPr>
        <w:pStyle w:val="Paragrafoelenco"/>
        <w:numPr>
          <w:ilvl w:val="0"/>
          <w:numId w:val="1"/>
        </w:numPr>
        <w:adjustRightInd w:val="0"/>
        <w:snapToGrid w:val="0"/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 1393/22-  R.G.N.R. N. 3834/18</w:t>
      </w:r>
    </w:p>
    <w:p w:rsidR="00F439F5" w:rsidRDefault="00F439F5" w:rsidP="00F439F5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288-24 – RGNR n. 5189-23 ore 12:30</w:t>
      </w:r>
    </w:p>
    <w:p w:rsidR="00F439F5" w:rsidRDefault="00F439F5" w:rsidP="00F439F5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1353-24 – RGNR n. 1876-24 </w:t>
      </w:r>
      <w:r>
        <w:rPr>
          <w:rFonts w:ascii="Times New Roman" w:hAnsi="Times New Roman" w:cs="Times New Roman"/>
          <w:sz w:val="28"/>
          <w:szCs w:val="28"/>
          <w:u w:val="single"/>
        </w:rPr>
        <w:t>ore 13:00 – Reg.</w:t>
      </w:r>
    </w:p>
    <w:p w:rsidR="00F439F5" w:rsidRDefault="00F439F5" w:rsidP="00F439F5">
      <w:pPr>
        <w:pStyle w:val="Paragrafoelenco"/>
        <w:spacing w:after="0" w:line="480" w:lineRule="exact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F439F5" w:rsidRDefault="00F439F5" w:rsidP="00F439F5">
      <w:pPr>
        <w:spacing w:after="0" w:line="48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III° Fascia ore 15:00 e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ss</w:t>
      </w:r>
      <w:proofErr w:type="spellEnd"/>
    </w:p>
    <w:p w:rsidR="00F439F5" w:rsidRDefault="00F439F5" w:rsidP="00F439F5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N.1053/2022 R.G.N.R. N. 12255/20 ore 15:00</w:t>
      </w:r>
      <w:r>
        <w:rPr>
          <w:rFonts w:ascii="Times New Roman" w:hAnsi="Times New Roman" w:cs="Times New Roman"/>
          <w:sz w:val="24"/>
          <w:szCs w:val="24"/>
        </w:rPr>
        <w:t>-Reg.</w:t>
      </w:r>
    </w:p>
    <w:p w:rsidR="00D8046F" w:rsidRDefault="00D8046F"/>
    <w:sectPr w:rsidR="00D804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B1814"/>
    <w:multiLevelType w:val="hybridMultilevel"/>
    <w:tmpl w:val="D540A8C4"/>
    <w:lvl w:ilvl="0" w:tplc="ECB8FE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F5"/>
    <w:rsid w:val="00D8046F"/>
    <w:rsid w:val="00F4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488A8-7C1E-44FC-A8C8-3F5D5E4C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39F5"/>
    <w:pPr>
      <w:spacing w:line="252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39F5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5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2025-06-11T13:40:00Z</dcterms:created>
  <dcterms:modified xsi:type="dcterms:W3CDTF">2025-06-11T13:41:00Z</dcterms:modified>
</cp:coreProperties>
</file>