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3C2" w:rsidRDefault="000323C2" w:rsidP="000323C2">
      <w:pPr>
        <w:tabs>
          <w:tab w:val="left" w:pos="8364"/>
        </w:tabs>
        <w:spacing w:before="120" w:after="120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638175" cy="6572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3C2" w:rsidRDefault="000323C2" w:rsidP="000323C2">
      <w:pPr>
        <w:spacing w:before="120"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TRIBUNALE DI NOCERA INFERIORE</w:t>
      </w:r>
    </w:p>
    <w:p w:rsidR="000323C2" w:rsidRDefault="000323C2" w:rsidP="000323C2">
      <w:pPr>
        <w:spacing w:before="120" w:after="12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SEZIONE PENALE</w:t>
      </w:r>
    </w:p>
    <w:p w:rsidR="000323C2" w:rsidRDefault="000323C2" w:rsidP="000323C2">
      <w:pPr>
        <w:spacing w:before="120" w:after="12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UDIENZA 27.05.2021 ore 09.00 e ss.</w:t>
      </w:r>
    </w:p>
    <w:p w:rsidR="000323C2" w:rsidRDefault="000323C2" w:rsidP="000323C2">
      <w:pPr>
        <w:spacing w:before="120" w:after="120" w:line="480" w:lineRule="exact"/>
        <w:rPr>
          <w:b/>
          <w:sz w:val="26"/>
          <w:szCs w:val="26"/>
          <w:u w:val="single"/>
        </w:rPr>
      </w:pPr>
    </w:p>
    <w:p w:rsidR="000323C2" w:rsidRPr="000323C2" w:rsidRDefault="000323C2" w:rsidP="000323C2">
      <w:pPr>
        <w:spacing w:before="120" w:line="400" w:lineRule="exact"/>
        <w:rPr>
          <w:sz w:val="28"/>
          <w:szCs w:val="28"/>
          <w:u w:val="single"/>
        </w:rPr>
      </w:pPr>
      <w:r w:rsidRPr="000323C2">
        <w:rPr>
          <w:sz w:val="28"/>
          <w:szCs w:val="28"/>
          <w:u w:val="single"/>
        </w:rPr>
        <w:t xml:space="preserve">Giudice: (Ruolo Dott. Federico NOSCHESE) </w:t>
      </w:r>
    </w:p>
    <w:p w:rsidR="000323C2" w:rsidRPr="000323C2" w:rsidRDefault="000323C2" w:rsidP="000323C2">
      <w:pPr>
        <w:spacing w:line="400" w:lineRule="exact"/>
        <w:jc w:val="center"/>
        <w:rPr>
          <w:sz w:val="28"/>
          <w:szCs w:val="28"/>
        </w:rPr>
      </w:pPr>
      <w:r w:rsidRPr="000323C2">
        <w:rPr>
          <w:sz w:val="28"/>
          <w:szCs w:val="28"/>
        </w:rPr>
        <w:t>ORDINE DI CHIAMATA DEI PROCESSI</w:t>
      </w:r>
    </w:p>
    <w:p w:rsidR="000323C2" w:rsidRPr="000323C2" w:rsidRDefault="000323C2" w:rsidP="000323C2">
      <w:pPr>
        <w:spacing w:line="400" w:lineRule="exact"/>
        <w:rPr>
          <w:sz w:val="28"/>
          <w:szCs w:val="28"/>
        </w:rPr>
      </w:pPr>
    </w:p>
    <w:p w:rsidR="000323C2" w:rsidRPr="000323C2" w:rsidRDefault="000323C2" w:rsidP="000323C2">
      <w:pPr>
        <w:pStyle w:val="Paragrafoelenco"/>
        <w:numPr>
          <w:ilvl w:val="0"/>
          <w:numId w:val="3"/>
        </w:numPr>
        <w:spacing w:line="400" w:lineRule="exact"/>
        <w:rPr>
          <w:rFonts w:ascii="Times New Roman" w:hAnsi="Times New Roman" w:cs="Times New Roman"/>
          <w:sz w:val="28"/>
          <w:szCs w:val="28"/>
        </w:rPr>
      </w:pPr>
      <w:r w:rsidRPr="000323C2">
        <w:rPr>
          <w:rFonts w:ascii="Times New Roman" w:hAnsi="Times New Roman" w:cs="Times New Roman"/>
          <w:bCs/>
          <w:sz w:val="28"/>
          <w:szCs w:val="28"/>
        </w:rPr>
        <w:t>(RGT n. 674-21) – RGNR n. 313-19</w:t>
      </w:r>
      <w:r w:rsidR="006E3E05">
        <w:rPr>
          <w:rFonts w:ascii="Times New Roman" w:hAnsi="Times New Roman" w:cs="Times New Roman"/>
          <w:bCs/>
          <w:sz w:val="28"/>
          <w:szCs w:val="28"/>
        </w:rPr>
        <w:t xml:space="preserve"> – Rinvio al 23.09.2021</w:t>
      </w:r>
    </w:p>
    <w:p w:rsidR="000323C2" w:rsidRPr="006E3E05" w:rsidRDefault="000323C2" w:rsidP="000323C2">
      <w:pPr>
        <w:pStyle w:val="Paragrafoelenco"/>
        <w:numPr>
          <w:ilvl w:val="0"/>
          <w:numId w:val="3"/>
        </w:numPr>
        <w:spacing w:line="40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3E05">
        <w:rPr>
          <w:rFonts w:ascii="Times New Roman" w:hAnsi="Times New Roman" w:cs="Times New Roman"/>
          <w:bCs/>
          <w:sz w:val="28"/>
          <w:szCs w:val="28"/>
        </w:rPr>
        <w:t xml:space="preserve"> (RGT n. 1295-20) – RGNR n. 6983-14</w:t>
      </w:r>
      <w:r w:rsidR="006E3E05">
        <w:rPr>
          <w:bCs/>
          <w:sz w:val="28"/>
          <w:szCs w:val="28"/>
        </w:rPr>
        <w:t xml:space="preserve">– Rinvio al </w:t>
      </w:r>
      <w:r w:rsidR="006E3E05">
        <w:rPr>
          <w:bCs/>
          <w:sz w:val="28"/>
          <w:szCs w:val="28"/>
        </w:rPr>
        <w:t>09.06.2022</w:t>
      </w:r>
    </w:p>
    <w:p w:rsidR="000323C2" w:rsidRPr="000323C2" w:rsidRDefault="000323C2" w:rsidP="000323C2">
      <w:pPr>
        <w:pStyle w:val="Paragrafoelenco"/>
        <w:numPr>
          <w:ilvl w:val="0"/>
          <w:numId w:val="3"/>
        </w:numPr>
        <w:spacing w:after="0" w:line="40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23C2">
        <w:rPr>
          <w:rFonts w:ascii="Times New Roman" w:hAnsi="Times New Roman" w:cs="Times New Roman"/>
          <w:bCs/>
          <w:sz w:val="28"/>
          <w:szCs w:val="28"/>
        </w:rPr>
        <w:t xml:space="preserve"> (RGT n. 1844-20) - RGNR n.4803-19</w:t>
      </w:r>
      <w:r w:rsidR="006E3E05">
        <w:rPr>
          <w:bCs/>
          <w:sz w:val="28"/>
          <w:szCs w:val="28"/>
        </w:rPr>
        <w:t>– Rinvio al 23.12</w:t>
      </w:r>
      <w:r w:rsidR="006E3E05">
        <w:rPr>
          <w:bCs/>
          <w:sz w:val="28"/>
          <w:szCs w:val="28"/>
        </w:rPr>
        <w:t>.2021</w:t>
      </w:r>
    </w:p>
    <w:p w:rsidR="006E3E05" w:rsidRPr="006E3E05" w:rsidRDefault="000323C2" w:rsidP="006E3E05">
      <w:pPr>
        <w:pStyle w:val="Paragrafoelenco"/>
        <w:numPr>
          <w:ilvl w:val="0"/>
          <w:numId w:val="3"/>
        </w:numPr>
        <w:spacing w:line="400" w:lineRule="exact"/>
        <w:rPr>
          <w:rFonts w:ascii="Times New Roman" w:hAnsi="Times New Roman" w:cs="Times New Roman"/>
          <w:sz w:val="28"/>
          <w:szCs w:val="28"/>
        </w:rPr>
      </w:pPr>
      <w:r w:rsidRPr="000323C2">
        <w:rPr>
          <w:rFonts w:ascii="Times New Roman" w:hAnsi="Times New Roman" w:cs="Times New Roman"/>
          <w:sz w:val="28"/>
          <w:szCs w:val="28"/>
        </w:rPr>
        <w:t xml:space="preserve"> (RGT n 2478-19) – RGNR n. 2813-18</w:t>
      </w:r>
      <w:r w:rsidR="006E3E05">
        <w:rPr>
          <w:rFonts w:ascii="Times New Roman" w:hAnsi="Times New Roman" w:cs="Times New Roman"/>
          <w:sz w:val="28"/>
          <w:szCs w:val="28"/>
        </w:rPr>
        <w:t xml:space="preserve"> </w:t>
      </w:r>
      <w:r w:rsidR="006E3E05">
        <w:rPr>
          <w:bCs/>
          <w:sz w:val="28"/>
          <w:szCs w:val="28"/>
        </w:rPr>
        <w:t xml:space="preserve">– Rinvio al </w:t>
      </w:r>
      <w:r w:rsidR="006E3E05">
        <w:rPr>
          <w:bCs/>
          <w:sz w:val="28"/>
          <w:szCs w:val="28"/>
        </w:rPr>
        <w:t>09.12</w:t>
      </w:r>
      <w:r w:rsidR="006E3E05">
        <w:rPr>
          <w:bCs/>
          <w:sz w:val="28"/>
          <w:szCs w:val="28"/>
        </w:rPr>
        <w:t>.2021</w:t>
      </w:r>
    </w:p>
    <w:p w:rsidR="000323C2" w:rsidRPr="006E3E05" w:rsidRDefault="000323C2" w:rsidP="006E3E05">
      <w:pPr>
        <w:pStyle w:val="Paragrafoelenco"/>
        <w:numPr>
          <w:ilvl w:val="0"/>
          <w:numId w:val="3"/>
        </w:numPr>
        <w:spacing w:line="400" w:lineRule="exact"/>
        <w:rPr>
          <w:rFonts w:ascii="Times New Roman" w:hAnsi="Times New Roman" w:cs="Times New Roman"/>
          <w:sz w:val="28"/>
          <w:szCs w:val="28"/>
        </w:rPr>
      </w:pPr>
      <w:r w:rsidRPr="006E3E05">
        <w:rPr>
          <w:rFonts w:ascii="Times New Roman" w:hAnsi="Times New Roman" w:cs="Times New Roman"/>
          <w:sz w:val="28"/>
          <w:szCs w:val="28"/>
        </w:rPr>
        <w:t xml:space="preserve"> (RGT n. 2881-18) – RGNR n. 1273-16</w:t>
      </w:r>
      <w:r w:rsidR="006E3E05" w:rsidRPr="006E3E05">
        <w:rPr>
          <w:bCs/>
          <w:sz w:val="28"/>
          <w:szCs w:val="28"/>
        </w:rPr>
        <w:t>– Rinvio al 09.12.2021</w:t>
      </w:r>
    </w:p>
    <w:p w:rsidR="000323C2" w:rsidRPr="000323C2" w:rsidRDefault="000323C2" w:rsidP="000323C2">
      <w:pPr>
        <w:pStyle w:val="Paragrafoelenco"/>
        <w:numPr>
          <w:ilvl w:val="0"/>
          <w:numId w:val="3"/>
        </w:numPr>
        <w:spacing w:line="400" w:lineRule="exact"/>
        <w:rPr>
          <w:rFonts w:ascii="Times New Roman" w:hAnsi="Times New Roman" w:cs="Times New Roman"/>
          <w:sz w:val="28"/>
          <w:szCs w:val="28"/>
        </w:rPr>
      </w:pPr>
      <w:r w:rsidRPr="000323C2">
        <w:rPr>
          <w:rFonts w:ascii="Times New Roman" w:hAnsi="Times New Roman" w:cs="Times New Roman"/>
          <w:bCs/>
          <w:sz w:val="28"/>
          <w:szCs w:val="28"/>
        </w:rPr>
        <w:t xml:space="preserve"> (RGT n. 596-20) – RGNR n. 6143-19</w:t>
      </w:r>
      <w:r w:rsidR="006E3E05">
        <w:rPr>
          <w:bCs/>
          <w:sz w:val="28"/>
          <w:szCs w:val="28"/>
        </w:rPr>
        <w:t>– Rinvio al 09.12.2021</w:t>
      </w:r>
    </w:p>
    <w:p w:rsidR="000323C2" w:rsidRPr="000323C2" w:rsidRDefault="000323C2" w:rsidP="000323C2">
      <w:pPr>
        <w:pStyle w:val="Paragrafoelenco"/>
        <w:numPr>
          <w:ilvl w:val="0"/>
          <w:numId w:val="3"/>
        </w:numPr>
        <w:spacing w:line="40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23C2">
        <w:rPr>
          <w:rFonts w:ascii="Times New Roman" w:hAnsi="Times New Roman" w:cs="Times New Roman"/>
          <w:bCs/>
          <w:sz w:val="28"/>
          <w:szCs w:val="28"/>
        </w:rPr>
        <w:t xml:space="preserve"> (RGT n. 608-21) – RGNR n. 2573-19</w:t>
      </w:r>
      <w:r w:rsidR="006E3E05">
        <w:rPr>
          <w:bCs/>
          <w:sz w:val="28"/>
          <w:szCs w:val="28"/>
        </w:rPr>
        <w:t>– Rinvio al 09.12.2021</w:t>
      </w:r>
    </w:p>
    <w:p w:rsidR="000323C2" w:rsidRPr="000323C2" w:rsidRDefault="000323C2" w:rsidP="000323C2">
      <w:pPr>
        <w:pStyle w:val="Paragrafoelenco"/>
        <w:numPr>
          <w:ilvl w:val="0"/>
          <w:numId w:val="3"/>
        </w:numPr>
        <w:spacing w:line="400" w:lineRule="exact"/>
        <w:rPr>
          <w:rFonts w:ascii="Times New Roman" w:hAnsi="Times New Roman" w:cs="Times New Roman"/>
          <w:bCs/>
          <w:sz w:val="28"/>
          <w:szCs w:val="28"/>
        </w:rPr>
      </w:pPr>
      <w:r w:rsidRPr="000323C2">
        <w:rPr>
          <w:rFonts w:ascii="Times New Roman" w:hAnsi="Times New Roman" w:cs="Times New Roman"/>
          <w:bCs/>
          <w:sz w:val="28"/>
          <w:szCs w:val="28"/>
        </w:rPr>
        <w:t xml:space="preserve"> (RGT n. 2755- 18) – RGNR n. 4920-16</w:t>
      </w:r>
      <w:r w:rsidR="006E3E05">
        <w:rPr>
          <w:bCs/>
          <w:sz w:val="28"/>
          <w:szCs w:val="28"/>
        </w:rPr>
        <w:t>– Rinvio al 09.12.2021</w:t>
      </w:r>
    </w:p>
    <w:p w:rsidR="000323C2" w:rsidRPr="000323C2" w:rsidRDefault="000323C2" w:rsidP="000323C2">
      <w:pPr>
        <w:pStyle w:val="Paragrafoelenco"/>
        <w:numPr>
          <w:ilvl w:val="0"/>
          <w:numId w:val="3"/>
        </w:numPr>
        <w:spacing w:line="40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23C2">
        <w:rPr>
          <w:rFonts w:ascii="Times New Roman" w:hAnsi="Times New Roman" w:cs="Times New Roman"/>
          <w:bCs/>
          <w:sz w:val="28"/>
          <w:szCs w:val="28"/>
        </w:rPr>
        <w:t xml:space="preserve"> (RGT n. 352-17) – RGNR n. 1930-16</w:t>
      </w:r>
      <w:r w:rsidR="006E3E05">
        <w:rPr>
          <w:bCs/>
          <w:sz w:val="28"/>
          <w:szCs w:val="28"/>
        </w:rPr>
        <w:t>– Rinvio al 09.12.2021</w:t>
      </w:r>
    </w:p>
    <w:p w:rsidR="000323C2" w:rsidRPr="000323C2" w:rsidRDefault="000323C2" w:rsidP="000323C2">
      <w:pPr>
        <w:pStyle w:val="Paragrafoelenco"/>
        <w:numPr>
          <w:ilvl w:val="0"/>
          <w:numId w:val="3"/>
        </w:numPr>
        <w:spacing w:line="400" w:lineRule="exact"/>
        <w:rPr>
          <w:rFonts w:ascii="Times New Roman" w:hAnsi="Times New Roman" w:cs="Times New Roman"/>
          <w:sz w:val="28"/>
          <w:szCs w:val="28"/>
        </w:rPr>
      </w:pPr>
      <w:r w:rsidRPr="000323C2">
        <w:rPr>
          <w:rFonts w:ascii="Times New Roman" w:hAnsi="Times New Roman" w:cs="Times New Roman"/>
          <w:sz w:val="28"/>
          <w:szCs w:val="28"/>
        </w:rPr>
        <w:t xml:space="preserve"> (RGT n. 437-18) – RGNR n. 1515-15</w:t>
      </w:r>
      <w:r w:rsidR="006E3E05">
        <w:rPr>
          <w:bCs/>
          <w:sz w:val="28"/>
          <w:szCs w:val="28"/>
        </w:rPr>
        <w:t>– Rinvio al 09.12.2021</w:t>
      </w:r>
    </w:p>
    <w:p w:rsidR="000323C2" w:rsidRPr="000323C2" w:rsidRDefault="000323C2" w:rsidP="000323C2">
      <w:pPr>
        <w:pStyle w:val="Paragrafoelenco"/>
        <w:numPr>
          <w:ilvl w:val="0"/>
          <w:numId w:val="3"/>
        </w:numPr>
        <w:spacing w:line="400" w:lineRule="exact"/>
        <w:rPr>
          <w:rFonts w:ascii="Times New Roman" w:hAnsi="Times New Roman" w:cs="Times New Roman"/>
          <w:bCs/>
          <w:sz w:val="28"/>
          <w:szCs w:val="28"/>
        </w:rPr>
      </w:pPr>
      <w:r w:rsidRPr="000323C2">
        <w:rPr>
          <w:rFonts w:ascii="Times New Roman" w:hAnsi="Times New Roman" w:cs="Times New Roman"/>
          <w:bCs/>
          <w:sz w:val="28"/>
          <w:szCs w:val="28"/>
        </w:rPr>
        <w:t xml:space="preserve"> (RGT n. 1648-17) – RGNR n. 3503-16</w:t>
      </w:r>
      <w:r w:rsidR="006E3E05">
        <w:rPr>
          <w:bCs/>
          <w:sz w:val="28"/>
          <w:szCs w:val="28"/>
        </w:rPr>
        <w:t>– Rinvio al 04.11</w:t>
      </w:r>
      <w:r w:rsidR="006E3E05">
        <w:rPr>
          <w:bCs/>
          <w:sz w:val="28"/>
          <w:szCs w:val="28"/>
        </w:rPr>
        <w:t>.2021</w:t>
      </w:r>
    </w:p>
    <w:p w:rsidR="000323C2" w:rsidRPr="000323C2" w:rsidRDefault="000323C2" w:rsidP="000323C2">
      <w:pPr>
        <w:pStyle w:val="Paragrafoelenco"/>
        <w:numPr>
          <w:ilvl w:val="0"/>
          <w:numId w:val="3"/>
        </w:numPr>
        <w:spacing w:line="400" w:lineRule="exact"/>
        <w:rPr>
          <w:rFonts w:ascii="Times New Roman" w:hAnsi="Times New Roman" w:cs="Times New Roman"/>
          <w:bCs/>
          <w:sz w:val="28"/>
          <w:szCs w:val="28"/>
        </w:rPr>
      </w:pPr>
      <w:r w:rsidRPr="000323C2">
        <w:rPr>
          <w:rFonts w:ascii="Times New Roman" w:hAnsi="Times New Roman" w:cs="Times New Roman"/>
          <w:bCs/>
          <w:sz w:val="28"/>
          <w:szCs w:val="28"/>
        </w:rPr>
        <w:t xml:space="preserve"> (RGT n. 1850-20) – RGNR n. 6263-18</w:t>
      </w:r>
      <w:r w:rsidR="006E3E05">
        <w:rPr>
          <w:bCs/>
          <w:sz w:val="28"/>
          <w:szCs w:val="28"/>
        </w:rPr>
        <w:t>– Rinvio al 09.12.2021</w:t>
      </w:r>
    </w:p>
    <w:p w:rsidR="000323C2" w:rsidRPr="000323C2" w:rsidRDefault="000323C2" w:rsidP="000323C2">
      <w:pPr>
        <w:pStyle w:val="Paragrafoelenco"/>
        <w:numPr>
          <w:ilvl w:val="0"/>
          <w:numId w:val="3"/>
        </w:numPr>
        <w:spacing w:line="400" w:lineRule="exact"/>
        <w:rPr>
          <w:rFonts w:ascii="Times New Roman" w:hAnsi="Times New Roman" w:cs="Times New Roman"/>
          <w:bCs/>
          <w:sz w:val="28"/>
          <w:szCs w:val="28"/>
        </w:rPr>
      </w:pPr>
      <w:r w:rsidRPr="000323C2">
        <w:rPr>
          <w:rFonts w:ascii="Times New Roman" w:hAnsi="Times New Roman" w:cs="Times New Roman"/>
          <w:bCs/>
          <w:sz w:val="28"/>
          <w:szCs w:val="28"/>
        </w:rPr>
        <w:t xml:space="preserve"> (RGT n. 177-20) – RGNR n. 9373-15</w:t>
      </w:r>
      <w:r w:rsidR="006E3E05">
        <w:rPr>
          <w:bCs/>
          <w:sz w:val="28"/>
          <w:szCs w:val="28"/>
        </w:rPr>
        <w:t>– Rinvio al 09.12.2021</w:t>
      </w:r>
    </w:p>
    <w:p w:rsidR="000323C2" w:rsidRPr="000323C2" w:rsidRDefault="000323C2" w:rsidP="000323C2">
      <w:pPr>
        <w:pStyle w:val="Paragrafoelenco"/>
        <w:numPr>
          <w:ilvl w:val="0"/>
          <w:numId w:val="3"/>
        </w:numPr>
        <w:spacing w:line="400" w:lineRule="exact"/>
        <w:rPr>
          <w:rFonts w:ascii="Times New Roman" w:hAnsi="Times New Roman" w:cs="Times New Roman"/>
          <w:sz w:val="28"/>
          <w:szCs w:val="28"/>
        </w:rPr>
      </w:pPr>
      <w:r w:rsidRPr="000323C2">
        <w:rPr>
          <w:rFonts w:ascii="Times New Roman" w:hAnsi="Times New Roman" w:cs="Times New Roman"/>
          <w:sz w:val="28"/>
          <w:szCs w:val="28"/>
        </w:rPr>
        <w:t xml:space="preserve"> (RGT n 1051-19) – RGNR n. 2311-17</w:t>
      </w:r>
      <w:r w:rsidR="006E3E05">
        <w:rPr>
          <w:bCs/>
          <w:sz w:val="28"/>
          <w:szCs w:val="28"/>
        </w:rPr>
        <w:t>– Rinvio al 09.12.2021</w:t>
      </w:r>
    </w:p>
    <w:p w:rsidR="000323C2" w:rsidRPr="000323C2" w:rsidRDefault="000323C2" w:rsidP="000323C2">
      <w:pPr>
        <w:pStyle w:val="Paragrafoelenco"/>
        <w:numPr>
          <w:ilvl w:val="0"/>
          <w:numId w:val="3"/>
        </w:numPr>
        <w:spacing w:line="400" w:lineRule="exact"/>
        <w:rPr>
          <w:rFonts w:ascii="Times New Roman" w:hAnsi="Times New Roman" w:cs="Times New Roman"/>
          <w:bCs/>
          <w:sz w:val="28"/>
          <w:szCs w:val="28"/>
        </w:rPr>
      </w:pPr>
      <w:r w:rsidRPr="000323C2">
        <w:rPr>
          <w:rFonts w:ascii="Times New Roman" w:hAnsi="Times New Roman" w:cs="Times New Roman"/>
          <w:bCs/>
          <w:sz w:val="28"/>
          <w:szCs w:val="28"/>
        </w:rPr>
        <w:t xml:space="preserve"> (RGT n. 1914-20) – RGNR n. 6339- 18 </w:t>
      </w:r>
      <w:r w:rsidR="006E3E05">
        <w:rPr>
          <w:bCs/>
          <w:sz w:val="28"/>
          <w:szCs w:val="28"/>
        </w:rPr>
        <w:t>– Rinvio al 09.12.2021</w:t>
      </w:r>
    </w:p>
    <w:p w:rsidR="000323C2" w:rsidRPr="000323C2" w:rsidRDefault="000323C2" w:rsidP="000323C2">
      <w:pPr>
        <w:pStyle w:val="Paragrafoelenco"/>
        <w:numPr>
          <w:ilvl w:val="0"/>
          <w:numId w:val="3"/>
        </w:numPr>
        <w:spacing w:line="400" w:lineRule="exact"/>
        <w:rPr>
          <w:rFonts w:ascii="Times New Roman" w:hAnsi="Times New Roman" w:cs="Times New Roman"/>
          <w:bCs/>
          <w:sz w:val="28"/>
          <w:szCs w:val="28"/>
        </w:rPr>
      </w:pPr>
      <w:r w:rsidRPr="000323C2">
        <w:rPr>
          <w:rFonts w:ascii="Times New Roman" w:hAnsi="Times New Roman" w:cs="Times New Roman"/>
          <w:bCs/>
          <w:sz w:val="28"/>
          <w:szCs w:val="28"/>
        </w:rPr>
        <w:t xml:space="preserve"> (RGT n. 820-20) – RGNR n. 523-16</w:t>
      </w:r>
      <w:r w:rsidR="006E3E05">
        <w:rPr>
          <w:bCs/>
          <w:sz w:val="28"/>
          <w:szCs w:val="28"/>
        </w:rPr>
        <w:t>– Rinvio al 09.12.2021</w:t>
      </w:r>
    </w:p>
    <w:p w:rsidR="000323C2" w:rsidRPr="000323C2" w:rsidRDefault="000323C2" w:rsidP="000323C2">
      <w:pPr>
        <w:pStyle w:val="Paragrafoelenco"/>
        <w:numPr>
          <w:ilvl w:val="0"/>
          <w:numId w:val="3"/>
        </w:numPr>
        <w:spacing w:after="0" w:line="400" w:lineRule="exact"/>
        <w:rPr>
          <w:rFonts w:ascii="Times New Roman" w:hAnsi="Times New Roman" w:cs="Times New Roman"/>
          <w:bCs/>
          <w:sz w:val="28"/>
          <w:szCs w:val="28"/>
        </w:rPr>
      </w:pPr>
      <w:r w:rsidRPr="000323C2">
        <w:rPr>
          <w:rFonts w:ascii="Times New Roman" w:hAnsi="Times New Roman" w:cs="Times New Roman"/>
          <w:bCs/>
          <w:sz w:val="28"/>
          <w:szCs w:val="28"/>
        </w:rPr>
        <w:t xml:space="preserve"> (RGT n. 1845-20) – RGNR n. 6653- 19</w:t>
      </w:r>
      <w:r w:rsidR="006E3E05">
        <w:rPr>
          <w:bCs/>
          <w:sz w:val="28"/>
          <w:szCs w:val="28"/>
        </w:rPr>
        <w:t>– Rinvio al 09.12.2021</w:t>
      </w:r>
    </w:p>
    <w:p w:rsidR="000323C2" w:rsidRPr="000323C2" w:rsidRDefault="000323C2" w:rsidP="000323C2">
      <w:pPr>
        <w:pStyle w:val="Paragrafoelenco"/>
        <w:numPr>
          <w:ilvl w:val="0"/>
          <w:numId w:val="3"/>
        </w:numPr>
        <w:spacing w:after="0" w:line="400" w:lineRule="exact"/>
        <w:rPr>
          <w:rFonts w:ascii="Times New Roman" w:hAnsi="Times New Roman" w:cs="Times New Roman"/>
          <w:bCs/>
          <w:sz w:val="28"/>
          <w:szCs w:val="28"/>
        </w:rPr>
      </w:pPr>
      <w:r w:rsidRPr="000323C2">
        <w:rPr>
          <w:rFonts w:ascii="Times New Roman" w:hAnsi="Times New Roman" w:cs="Times New Roman"/>
          <w:bCs/>
          <w:sz w:val="28"/>
          <w:szCs w:val="28"/>
        </w:rPr>
        <w:t xml:space="preserve"> (RGT. 2177-19) – RGNR n. 9153-15</w:t>
      </w:r>
      <w:r w:rsidR="006E3E05">
        <w:rPr>
          <w:bCs/>
          <w:sz w:val="28"/>
          <w:szCs w:val="28"/>
        </w:rPr>
        <w:t>– Rinvio al 09.12.2021</w:t>
      </w:r>
    </w:p>
    <w:p w:rsidR="000323C2" w:rsidRPr="000323C2" w:rsidRDefault="000323C2" w:rsidP="000323C2">
      <w:pPr>
        <w:pStyle w:val="Paragrafoelenco"/>
        <w:numPr>
          <w:ilvl w:val="0"/>
          <w:numId w:val="3"/>
        </w:numPr>
        <w:spacing w:after="0" w:line="400" w:lineRule="exact"/>
        <w:rPr>
          <w:rFonts w:ascii="Times New Roman" w:hAnsi="Times New Roman" w:cs="Times New Roman"/>
          <w:bCs/>
          <w:sz w:val="28"/>
          <w:szCs w:val="28"/>
        </w:rPr>
      </w:pPr>
      <w:r w:rsidRPr="000323C2">
        <w:rPr>
          <w:rFonts w:ascii="Times New Roman" w:hAnsi="Times New Roman" w:cs="Times New Roman"/>
          <w:bCs/>
          <w:sz w:val="28"/>
          <w:szCs w:val="28"/>
        </w:rPr>
        <w:t xml:space="preserve"> (RGT n. 821-20) – RGNR n. 5013-19</w:t>
      </w:r>
      <w:r w:rsidR="006E3E05">
        <w:rPr>
          <w:bCs/>
          <w:sz w:val="28"/>
          <w:szCs w:val="28"/>
        </w:rPr>
        <w:t>– Rinvio al 09.12.2021</w:t>
      </w:r>
    </w:p>
    <w:p w:rsidR="000323C2" w:rsidRPr="000323C2" w:rsidRDefault="000323C2" w:rsidP="000323C2">
      <w:pPr>
        <w:pStyle w:val="Paragrafoelenco"/>
        <w:numPr>
          <w:ilvl w:val="0"/>
          <w:numId w:val="3"/>
        </w:numPr>
        <w:spacing w:after="0" w:line="400" w:lineRule="exact"/>
        <w:rPr>
          <w:rFonts w:ascii="Times New Roman" w:hAnsi="Times New Roman" w:cs="Times New Roman"/>
          <w:bCs/>
          <w:sz w:val="28"/>
          <w:szCs w:val="28"/>
        </w:rPr>
      </w:pPr>
      <w:r w:rsidRPr="000323C2">
        <w:rPr>
          <w:rFonts w:ascii="Times New Roman" w:hAnsi="Times New Roman" w:cs="Times New Roman"/>
          <w:bCs/>
          <w:sz w:val="28"/>
          <w:szCs w:val="28"/>
        </w:rPr>
        <w:t xml:space="preserve"> (RGT n. 2179-19) – RGNR 6361-16</w:t>
      </w:r>
      <w:r w:rsidR="006E3E05">
        <w:rPr>
          <w:bCs/>
          <w:sz w:val="28"/>
          <w:szCs w:val="28"/>
        </w:rPr>
        <w:t>– Rinvio al 09.12.2021</w:t>
      </w:r>
    </w:p>
    <w:p w:rsidR="000323C2" w:rsidRPr="000323C2" w:rsidRDefault="000323C2" w:rsidP="000323C2">
      <w:pPr>
        <w:pStyle w:val="Paragrafoelenco"/>
        <w:numPr>
          <w:ilvl w:val="0"/>
          <w:numId w:val="3"/>
        </w:numPr>
        <w:spacing w:line="400" w:lineRule="exact"/>
        <w:rPr>
          <w:rFonts w:ascii="Times New Roman" w:hAnsi="Times New Roman" w:cs="Times New Roman"/>
          <w:sz w:val="28"/>
          <w:szCs w:val="28"/>
        </w:rPr>
      </w:pPr>
      <w:r w:rsidRPr="000323C2">
        <w:rPr>
          <w:rFonts w:ascii="Times New Roman" w:hAnsi="Times New Roman" w:cs="Times New Roman"/>
          <w:sz w:val="28"/>
          <w:szCs w:val="28"/>
        </w:rPr>
        <w:t xml:space="preserve"> (RGT n 954-19) – RGNR n. 6330-16</w:t>
      </w:r>
      <w:r w:rsidR="006E3E05">
        <w:rPr>
          <w:bCs/>
          <w:sz w:val="28"/>
          <w:szCs w:val="28"/>
        </w:rPr>
        <w:t>– Rinvio al 09.12.2021</w:t>
      </w:r>
    </w:p>
    <w:p w:rsidR="000323C2" w:rsidRPr="000323C2" w:rsidRDefault="000323C2" w:rsidP="000323C2">
      <w:pPr>
        <w:pStyle w:val="Paragrafoelenco"/>
        <w:numPr>
          <w:ilvl w:val="0"/>
          <w:numId w:val="3"/>
        </w:numPr>
        <w:spacing w:line="400" w:lineRule="exact"/>
        <w:rPr>
          <w:rFonts w:ascii="Times New Roman" w:hAnsi="Times New Roman" w:cs="Times New Roman"/>
          <w:sz w:val="28"/>
          <w:szCs w:val="28"/>
        </w:rPr>
      </w:pPr>
      <w:r w:rsidRPr="000323C2">
        <w:rPr>
          <w:rFonts w:ascii="Times New Roman" w:hAnsi="Times New Roman" w:cs="Times New Roman"/>
          <w:bCs/>
          <w:sz w:val="28"/>
          <w:szCs w:val="28"/>
        </w:rPr>
        <w:t xml:space="preserve"> (RGT n. 1851-20) – RGNR n. 5143-18</w:t>
      </w:r>
      <w:r w:rsidR="006E3E05">
        <w:rPr>
          <w:bCs/>
          <w:sz w:val="28"/>
          <w:szCs w:val="28"/>
        </w:rPr>
        <w:t>– Rinvio al 09.12.2021</w:t>
      </w:r>
    </w:p>
    <w:p w:rsidR="000323C2" w:rsidRPr="000323C2" w:rsidRDefault="000323C2" w:rsidP="000323C2">
      <w:pPr>
        <w:pStyle w:val="Paragrafoelenco"/>
        <w:numPr>
          <w:ilvl w:val="0"/>
          <w:numId w:val="3"/>
        </w:numPr>
        <w:spacing w:line="400" w:lineRule="exact"/>
        <w:rPr>
          <w:rFonts w:ascii="Times New Roman" w:hAnsi="Times New Roman" w:cs="Times New Roman"/>
          <w:bCs/>
          <w:sz w:val="28"/>
          <w:szCs w:val="28"/>
        </w:rPr>
      </w:pPr>
      <w:r w:rsidRPr="000323C2">
        <w:rPr>
          <w:rFonts w:ascii="Times New Roman" w:hAnsi="Times New Roman" w:cs="Times New Roman"/>
          <w:bCs/>
          <w:sz w:val="28"/>
          <w:szCs w:val="28"/>
        </w:rPr>
        <w:t xml:space="preserve"> (RGT n. 2872-19) RGNR n. 937-17</w:t>
      </w:r>
      <w:r w:rsidR="006E3E05">
        <w:rPr>
          <w:bCs/>
          <w:sz w:val="28"/>
          <w:szCs w:val="28"/>
        </w:rPr>
        <w:t>– Rinvio al 09.12.2021</w:t>
      </w:r>
    </w:p>
    <w:p w:rsidR="000323C2" w:rsidRPr="000323C2" w:rsidRDefault="000323C2" w:rsidP="000323C2">
      <w:pPr>
        <w:pStyle w:val="Paragrafoelenco"/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0323C2" w:rsidRPr="000323C2" w:rsidRDefault="000323C2" w:rsidP="000323C2">
      <w:pPr>
        <w:pStyle w:val="Paragrafoelenco"/>
        <w:numPr>
          <w:ilvl w:val="0"/>
          <w:numId w:val="3"/>
        </w:numPr>
        <w:spacing w:line="400" w:lineRule="exact"/>
        <w:rPr>
          <w:rFonts w:ascii="Times New Roman" w:hAnsi="Times New Roman" w:cs="Times New Roman"/>
          <w:sz w:val="28"/>
          <w:szCs w:val="28"/>
        </w:rPr>
      </w:pPr>
      <w:r w:rsidRPr="000323C2">
        <w:rPr>
          <w:rFonts w:ascii="Times New Roman" w:hAnsi="Times New Roman" w:cs="Times New Roman"/>
          <w:sz w:val="28"/>
          <w:szCs w:val="28"/>
        </w:rPr>
        <w:lastRenderedPageBreak/>
        <w:t xml:space="preserve"> (RGT n. 2729-18) – RGNR n. 9763-15</w:t>
      </w:r>
      <w:r w:rsidR="006E3E05">
        <w:rPr>
          <w:bCs/>
          <w:sz w:val="28"/>
          <w:szCs w:val="28"/>
        </w:rPr>
        <w:t>– Rinvio al 09.12.2021</w:t>
      </w:r>
    </w:p>
    <w:p w:rsidR="000323C2" w:rsidRPr="000323C2" w:rsidRDefault="000323C2" w:rsidP="000323C2">
      <w:pPr>
        <w:pStyle w:val="Paragrafoelenco"/>
        <w:numPr>
          <w:ilvl w:val="0"/>
          <w:numId w:val="3"/>
        </w:numPr>
        <w:spacing w:line="400" w:lineRule="exact"/>
        <w:rPr>
          <w:rFonts w:ascii="Times New Roman" w:hAnsi="Times New Roman" w:cs="Times New Roman"/>
          <w:sz w:val="28"/>
          <w:szCs w:val="28"/>
        </w:rPr>
      </w:pPr>
      <w:r w:rsidRPr="000323C2">
        <w:rPr>
          <w:rFonts w:ascii="Times New Roman" w:hAnsi="Times New Roman" w:cs="Times New Roman"/>
          <w:sz w:val="28"/>
          <w:szCs w:val="28"/>
        </w:rPr>
        <w:t xml:space="preserve"> (RGT 2883-19)</w:t>
      </w:r>
      <w:r w:rsidR="006E3E05" w:rsidRPr="006E3E05">
        <w:rPr>
          <w:bCs/>
          <w:sz w:val="28"/>
          <w:szCs w:val="28"/>
        </w:rPr>
        <w:t xml:space="preserve"> </w:t>
      </w:r>
      <w:r w:rsidR="006E3E05">
        <w:rPr>
          <w:bCs/>
          <w:sz w:val="28"/>
          <w:szCs w:val="28"/>
        </w:rPr>
        <w:t>– Rinvio al 09.12.2021</w:t>
      </w:r>
    </w:p>
    <w:p w:rsidR="000323C2" w:rsidRPr="000323C2" w:rsidRDefault="000323C2" w:rsidP="000323C2">
      <w:pPr>
        <w:pStyle w:val="Paragrafoelenco"/>
        <w:numPr>
          <w:ilvl w:val="0"/>
          <w:numId w:val="3"/>
        </w:numPr>
        <w:spacing w:after="120" w:line="400" w:lineRule="exact"/>
        <w:rPr>
          <w:rFonts w:ascii="Times New Roman" w:hAnsi="Times New Roman" w:cs="Times New Roman"/>
          <w:sz w:val="28"/>
          <w:szCs w:val="28"/>
        </w:rPr>
      </w:pPr>
      <w:r w:rsidRPr="000323C2">
        <w:rPr>
          <w:rFonts w:ascii="Times New Roman" w:hAnsi="Times New Roman" w:cs="Times New Roman"/>
          <w:sz w:val="28"/>
          <w:szCs w:val="28"/>
        </w:rPr>
        <w:t xml:space="preserve"> (RGT n. 2559-19)</w:t>
      </w:r>
      <w:r w:rsidR="006E3E05" w:rsidRPr="006E3E05">
        <w:rPr>
          <w:bCs/>
          <w:sz w:val="28"/>
          <w:szCs w:val="28"/>
        </w:rPr>
        <w:t xml:space="preserve"> </w:t>
      </w:r>
      <w:r w:rsidR="006E3E05">
        <w:rPr>
          <w:bCs/>
          <w:sz w:val="28"/>
          <w:szCs w:val="28"/>
        </w:rPr>
        <w:t>– Rinvio al 09.12.2021</w:t>
      </w:r>
    </w:p>
    <w:p w:rsidR="000323C2" w:rsidRPr="000323C2" w:rsidRDefault="000323C2" w:rsidP="000323C2">
      <w:pPr>
        <w:pStyle w:val="Paragrafoelenco"/>
        <w:numPr>
          <w:ilvl w:val="0"/>
          <w:numId w:val="3"/>
        </w:numPr>
        <w:spacing w:line="400" w:lineRule="exact"/>
        <w:rPr>
          <w:rFonts w:ascii="Times New Roman" w:hAnsi="Times New Roman" w:cs="Times New Roman"/>
          <w:sz w:val="28"/>
          <w:szCs w:val="28"/>
        </w:rPr>
      </w:pPr>
      <w:r w:rsidRPr="000323C2">
        <w:rPr>
          <w:rFonts w:ascii="Times New Roman" w:hAnsi="Times New Roman" w:cs="Times New Roman"/>
          <w:sz w:val="28"/>
          <w:szCs w:val="28"/>
        </w:rPr>
        <w:t>(RGT n. 1913-20) – RGNR n. 5073-16</w:t>
      </w:r>
      <w:r w:rsidR="006E3E05">
        <w:rPr>
          <w:bCs/>
          <w:sz w:val="28"/>
          <w:szCs w:val="28"/>
        </w:rPr>
        <w:t xml:space="preserve">– Rinvio al </w:t>
      </w:r>
      <w:r w:rsidR="006E3E05">
        <w:rPr>
          <w:bCs/>
          <w:sz w:val="28"/>
          <w:szCs w:val="28"/>
        </w:rPr>
        <w:t>10.02.2022</w:t>
      </w:r>
    </w:p>
    <w:p w:rsidR="000323C2" w:rsidRPr="000323C2" w:rsidRDefault="000323C2" w:rsidP="000323C2">
      <w:pPr>
        <w:pStyle w:val="Paragrafoelenco"/>
        <w:numPr>
          <w:ilvl w:val="0"/>
          <w:numId w:val="3"/>
        </w:numPr>
        <w:spacing w:line="400" w:lineRule="exact"/>
        <w:rPr>
          <w:rFonts w:ascii="Times New Roman" w:hAnsi="Times New Roman" w:cs="Times New Roman"/>
          <w:sz w:val="28"/>
          <w:szCs w:val="28"/>
        </w:rPr>
      </w:pPr>
      <w:r w:rsidRPr="000323C2">
        <w:rPr>
          <w:rFonts w:ascii="Times New Roman" w:hAnsi="Times New Roman" w:cs="Times New Roman"/>
          <w:sz w:val="28"/>
          <w:szCs w:val="28"/>
        </w:rPr>
        <w:t>(RGT n 1208-19) – RGNR n. 1553-</w:t>
      </w:r>
      <w:r w:rsidR="006E3E05">
        <w:rPr>
          <w:bCs/>
          <w:sz w:val="28"/>
          <w:szCs w:val="28"/>
        </w:rPr>
        <w:t>– Rinvio al 09.12.2021</w:t>
      </w:r>
    </w:p>
    <w:p w:rsidR="000323C2" w:rsidRPr="000323C2" w:rsidRDefault="000323C2" w:rsidP="000323C2">
      <w:pPr>
        <w:pStyle w:val="Paragrafoelenco"/>
        <w:numPr>
          <w:ilvl w:val="0"/>
          <w:numId w:val="3"/>
        </w:numPr>
        <w:spacing w:line="400" w:lineRule="exact"/>
        <w:rPr>
          <w:rFonts w:ascii="Times New Roman" w:hAnsi="Times New Roman" w:cs="Times New Roman"/>
          <w:sz w:val="28"/>
          <w:szCs w:val="28"/>
        </w:rPr>
      </w:pPr>
      <w:r w:rsidRPr="000323C2">
        <w:rPr>
          <w:rFonts w:ascii="Times New Roman" w:hAnsi="Times New Roman" w:cs="Times New Roman"/>
          <w:sz w:val="28"/>
          <w:szCs w:val="28"/>
        </w:rPr>
        <w:t xml:space="preserve"> (RGT n. 444/17) – RGNR n. 8593-14</w:t>
      </w:r>
      <w:r w:rsidR="006E3E05">
        <w:rPr>
          <w:bCs/>
          <w:sz w:val="28"/>
          <w:szCs w:val="28"/>
        </w:rPr>
        <w:t>– Rinvio al 23</w:t>
      </w:r>
      <w:r w:rsidR="006E3E05">
        <w:rPr>
          <w:bCs/>
          <w:sz w:val="28"/>
          <w:szCs w:val="28"/>
        </w:rPr>
        <w:t>.12.2021</w:t>
      </w:r>
    </w:p>
    <w:p w:rsidR="000323C2" w:rsidRPr="000323C2" w:rsidRDefault="000323C2" w:rsidP="000323C2">
      <w:pPr>
        <w:pStyle w:val="Paragrafoelenco"/>
        <w:numPr>
          <w:ilvl w:val="0"/>
          <w:numId w:val="3"/>
        </w:numPr>
        <w:spacing w:line="4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323C2">
        <w:rPr>
          <w:rFonts w:ascii="Times New Roman" w:hAnsi="Times New Roman" w:cs="Times New Roman"/>
          <w:sz w:val="28"/>
          <w:szCs w:val="28"/>
        </w:rPr>
        <w:t>(RGT n. 50-18)</w:t>
      </w:r>
      <w:r w:rsidR="006E3E05" w:rsidRPr="006E3E05">
        <w:rPr>
          <w:bCs/>
          <w:sz w:val="28"/>
          <w:szCs w:val="28"/>
        </w:rPr>
        <w:t xml:space="preserve"> </w:t>
      </w:r>
      <w:r w:rsidR="006E3E05">
        <w:rPr>
          <w:bCs/>
          <w:sz w:val="28"/>
          <w:szCs w:val="28"/>
        </w:rPr>
        <w:t>– Rinvio al 23</w:t>
      </w:r>
      <w:r w:rsidR="006E3E05">
        <w:rPr>
          <w:bCs/>
          <w:sz w:val="28"/>
          <w:szCs w:val="28"/>
        </w:rPr>
        <w:t>.12.2021</w:t>
      </w:r>
    </w:p>
    <w:p w:rsidR="000323C2" w:rsidRPr="000323C2" w:rsidRDefault="000323C2" w:rsidP="000323C2">
      <w:pPr>
        <w:pStyle w:val="Paragrafoelenco"/>
        <w:numPr>
          <w:ilvl w:val="0"/>
          <w:numId w:val="3"/>
        </w:numPr>
        <w:spacing w:line="400" w:lineRule="exact"/>
        <w:rPr>
          <w:rFonts w:ascii="Times New Roman" w:hAnsi="Times New Roman" w:cs="Times New Roman"/>
          <w:sz w:val="28"/>
          <w:szCs w:val="28"/>
        </w:rPr>
      </w:pPr>
      <w:r w:rsidRPr="000323C2">
        <w:rPr>
          <w:rFonts w:ascii="Times New Roman" w:hAnsi="Times New Roman" w:cs="Times New Roman"/>
          <w:sz w:val="28"/>
          <w:szCs w:val="28"/>
        </w:rPr>
        <w:t xml:space="preserve"> (RGT n. 1406-20) – RGNR n. 7753-15</w:t>
      </w:r>
      <w:r w:rsidR="006E3E05">
        <w:rPr>
          <w:bCs/>
          <w:sz w:val="28"/>
          <w:szCs w:val="28"/>
        </w:rPr>
        <w:t>– Rinvio al 04.11</w:t>
      </w:r>
      <w:r w:rsidR="006E3E05">
        <w:rPr>
          <w:bCs/>
          <w:sz w:val="28"/>
          <w:szCs w:val="28"/>
        </w:rPr>
        <w:t>.2021</w:t>
      </w:r>
    </w:p>
    <w:p w:rsidR="000323C2" w:rsidRPr="000323C2" w:rsidRDefault="000323C2" w:rsidP="000323C2">
      <w:pPr>
        <w:pStyle w:val="Paragrafoelenco"/>
        <w:numPr>
          <w:ilvl w:val="0"/>
          <w:numId w:val="3"/>
        </w:numPr>
        <w:spacing w:line="4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323C2">
        <w:rPr>
          <w:rFonts w:ascii="Times New Roman" w:hAnsi="Times New Roman" w:cs="Times New Roman"/>
          <w:sz w:val="28"/>
          <w:szCs w:val="28"/>
        </w:rPr>
        <w:t xml:space="preserve"> (RGT n 596-19) – RGNR n. 4221-16</w:t>
      </w:r>
      <w:r w:rsidR="0010209F">
        <w:rPr>
          <w:bCs/>
          <w:sz w:val="28"/>
          <w:szCs w:val="28"/>
        </w:rPr>
        <w:t>– Rinvio al 09.12.2021</w:t>
      </w:r>
    </w:p>
    <w:p w:rsidR="000323C2" w:rsidRPr="000323C2" w:rsidRDefault="000323C2" w:rsidP="000323C2">
      <w:pPr>
        <w:pStyle w:val="Paragrafoelenco"/>
        <w:numPr>
          <w:ilvl w:val="0"/>
          <w:numId w:val="3"/>
        </w:numPr>
        <w:spacing w:line="400" w:lineRule="exact"/>
        <w:rPr>
          <w:rFonts w:ascii="Times New Roman" w:hAnsi="Times New Roman" w:cs="Times New Roman"/>
          <w:sz w:val="28"/>
          <w:szCs w:val="28"/>
        </w:rPr>
      </w:pPr>
      <w:r w:rsidRPr="000323C2">
        <w:rPr>
          <w:rFonts w:ascii="Times New Roman" w:hAnsi="Times New Roman" w:cs="Times New Roman"/>
          <w:sz w:val="28"/>
          <w:szCs w:val="28"/>
        </w:rPr>
        <w:t xml:space="preserve"> (RGT. n. 2742-17)</w:t>
      </w:r>
      <w:r w:rsidR="0010209F" w:rsidRPr="0010209F">
        <w:rPr>
          <w:bCs/>
          <w:sz w:val="28"/>
          <w:szCs w:val="28"/>
        </w:rPr>
        <w:t xml:space="preserve"> </w:t>
      </w:r>
      <w:r w:rsidR="0010209F">
        <w:rPr>
          <w:bCs/>
          <w:sz w:val="28"/>
          <w:szCs w:val="28"/>
        </w:rPr>
        <w:t>– Rinvio al 09.12.2021</w:t>
      </w:r>
    </w:p>
    <w:p w:rsidR="000323C2" w:rsidRPr="000323C2" w:rsidRDefault="000323C2" w:rsidP="000323C2">
      <w:pPr>
        <w:pStyle w:val="Paragrafoelenco"/>
        <w:numPr>
          <w:ilvl w:val="0"/>
          <w:numId w:val="3"/>
        </w:numPr>
        <w:spacing w:line="400" w:lineRule="exact"/>
        <w:rPr>
          <w:rFonts w:ascii="Times New Roman" w:hAnsi="Times New Roman" w:cs="Times New Roman"/>
          <w:sz w:val="28"/>
          <w:szCs w:val="28"/>
        </w:rPr>
      </w:pPr>
      <w:r w:rsidRPr="000323C2">
        <w:rPr>
          <w:rFonts w:ascii="Times New Roman" w:hAnsi="Times New Roman" w:cs="Times New Roman"/>
          <w:sz w:val="28"/>
          <w:szCs w:val="28"/>
        </w:rPr>
        <w:t xml:space="preserve"> (RGT n. 182-20) – RGNR n. 5589-18 ore 14:30</w:t>
      </w:r>
      <w:r w:rsidR="0010209F">
        <w:rPr>
          <w:rFonts w:ascii="Times New Roman" w:hAnsi="Times New Roman" w:cs="Times New Roman"/>
          <w:sz w:val="28"/>
          <w:szCs w:val="28"/>
        </w:rPr>
        <w:t xml:space="preserve"> </w:t>
      </w:r>
      <w:r w:rsidR="0010209F">
        <w:rPr>
          <w:bCs/>
          <w:sz w:val="28"/>
          <w:szCs w:val="28"/>
        </w:rPr>
        <w:t>– Rinvio al 21.10</w:t>
      </w:r>
      <w:r w:rsidR="0010209F">
        <w:rPr>
          <w:bCs/>
          <w:sz w:val="28"/>
          <w:szCs w:val="28"/>
        </w:rPr>
        <w:t>.2021</w:t>
      </w:r>
      <w:r w:rsidR="0010209F">
        <w:rPr>
          <w:bCs/>
          <w:sz w:val="28"/>
          <w:szCs w:val="28"/>
        </w:rPr>
        <w:t xml:space="preserve"> ore 14:30</w:t>
      </w:r>
      <w:bookmarkStart w:id="0" w:name="_GoBack"/>
      <w:bookmarkEnd w:id="0"/>
    </w:p>
    <w:p w:rsidR="000323C2" w:rsidRDefault="000323C2" w:rsidP="000323C2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</w:p>
    <w:p w:rsidR="000323C2" w:rsidRDefault="000323C2" w:rsidP="000323C2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</w:p>
    <w:p w:rsidR="000323C2" w:rsidRPr="000323C2" w:rsidRDefault="000323C2" w:rsidP="000323C2">
      <w:pPr>
        <w:spacing w:line="480" w:lineRule="exact"/>
        <w:jc w:val="center"/>
        <w:rPr>
          <w:sz w:val="28"/>
          <w:szCs w:val="28"/>
        </w:rPr>
      </w:pPr>
    </w:p>
    <w:p w:rsidR="008707DE" w:rsidRPr="000323C2" w:rsidRDefault="0010209F"/>
    <w:sectPr w:rsidR="008707DE" w:rsidRPr="000323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90CE5"/>
    <w:multiLevelType w:val="hybridMultilevel"/>
    <w:tmpl w:val="A6A814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C72CB"/>
    <w:multiLevelType w:val="hybridMultilevel"/>
    <w:tmpl w:val="A042AE3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668D5"/>
    <w:multiLevelType w:val="hybridMultilevel"/>
    <w:tmpl w:val="3710C804"/>
    <w:lvl w:ilvl="0" w:tplc="3C505CA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C2"/>
    <w:rsid w:val="000323C2"/>
    <w:rsid w:val="000F6FB9"/>
    <w:rsid w:val="0010209F"/>
    <w:rsid w:val="001D69D3"/>
    <w:rsid w:val="001E4C6E"/>
    <w:rsid w:val="002B2087"/>
    <w:rsid w:val="00551C66"/>
    <w:rsid w:val="006E3E05"/>
    <w:rsid w:val="00805622"/>
    <w:rsid w:val="00AC065E"/>
    <w:rsid w:val="00E6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B9A61-3C97-4350-9370-7E2F6352A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23C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323C2"/>
    <w:pPr>
      <w:overflowPunct/>
      <w:autoSpaceDE/>
      <w:autoSpaceDN/>
      <w:adjustRightInd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Noschese</dc:creator>
  <cp:keywords/>
  <dc:description/>
  <cp:lastModifiedBy>Federico Noschese</cp:lastModifiedBy>
  <cp:revision>2</cp:revision>
  <dcterms:created xsi:type="dcterms:W3CDTF">2021-05-19T16:41:00Z</dcterms:created>
  <dcterms:modified xsi:type="dcterms:W3CDTF">2021-05-24T09:40:00Z</dcterms:modified>
</cp:coreProperties>
</file>