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0E" w:rsidRDefault="0087080E" w:rsidP="0087080E">
      <w:pPr>
        <w:tabs>
          <w:tab w:val="left" w:pos="8364"/>
        </w:tabs>
        <w:spacing w:before="120" w:after="12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>
            <wp:extent cx="638175" cy="657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0E" w:rsidRDefault="0087080E" w:rsidP="0087080E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TRIBUNALE DI NOCERA INFERIORE</w:t>
      </w:r>
    </w:p>
    <w:p w:rsidR="0087080E" w:rsidRDefault="0087080E" w:rsidP="0087080E">
      <w:pPr>
        <w:spacing w:before="120" w:after="1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SEZIONE PENALE</w:t>
      </w:r>
    </w:p>
    <w:p w:rsidR="0087080E" w:rsidRDefault="0087080E" w:rsidP="0087080E">
      <w:pPr>
        <w:spacing w:before="120"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UDIENZA 19.11.2020 ore 09.00</w:t>
      </w:r>
    </w:p>
    <w:p w:rsidR="0087080E" w:rsidRDefault="0087080E" w:rsidP="0087080E">
      <w:pPr>
        <w:spacing w:before="120" w:after="1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Giudice: Dott. Federico NOSCHESE </w:t>
      </w:r>
    </w:p>
    <w:p w:rsidR="0087080E" w:rsidRDefault="0087080E" w:rsidP="0087080E">
      <w:pPr>
        <w:spacing w:line="4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ORDINE DI CHIAMATA DEI PROCESSI</w:t>
      </w:r>
    </w:p>
    <w:p w:rsidR="0087080E" w:rsidRDefault="0087080E" w:rsidP="0087080E">
      <w:pPr>
        <w:spacing w:line="460" w:lineRule="exact"/>
        <w:jc w:val="center"/>
        <w:rPr>
          <w:sz w:val="28"/>
          <w:szCs w:val="28"/>
        </w:rPr>
      </w:pPr>
    </w:p>
    <w:p w:rsidR="0087080E" w:rsidRDefault="0087080E" w:rsidP="0087080E">
      <w:pPr>
        <w:spacing w:line="4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I° Fascia ore 09:15 – 10:00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516-20) – RGNR n. 11166-18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250-20) – RGNR n. 2672-15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1782-20) – RGNR n. 5253-19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2263-19) – RGNR n. 6303-18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1975-19) – RGNR n. 913-19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1892-19) – RGNR n. 6043-17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682-20) – RGNR n. 10567-17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696-20) – RGNR n. 883-19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1701-20) - – RGNR n. 833-20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797-20) – RGNR n. 3813-19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1781-20) – RGNR n. 6573-19</w:t>
      </w:r>
    </w:p>
    <w:p w:rsidR="0087080E" w:rsidRDefault="0087080E" w:rsidP="0087080E">
      <w:pPr>
        <w:pStyle w:val="Paragrafoelenco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87080E" w:rsidRDefault="0087080E" w:rsidP="0087080E">
      <w:pPr>
        <w:spacing w:line="4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II° Fascia ore 10:00 – 11:00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2264-19) – RGNR n. 4793-14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1651-19) – RGNR n. 884-19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1098-17) – RGNR n. 6063-16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578/19) – RGNR n. 4753-18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1970-19) – RGNR n. 3763-18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2115-19) – RGNR n. 5583-18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2233-16) – RGNR n. 4069-15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(RGT n. 1653-13) – RGNR n. 5939-12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51/2017) – RGNR n. 1182-15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529-14) – RGNR n. 4443-12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2215-13) – RGNR n. 5405-12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1580-15) – RGNR n. 433-14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1537-11) – RGNR n. 4842-11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2442-19) – RGNR n. 311-19</w:t>
      </w:r>
    </w:p>
    <w:p w:rsidR="0087080E" w:rsidRDefault="0087080E" w:rsidP="0087080E">
      <w:pPr>
        <w:spacing w:line="4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III° Fascia ore 11:00 – 12:00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652-19) – RGNR n. 8093-15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(n. 433/2017 SIGE)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(N. 2019-236 SIGE)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283-17) – RGNR n. 2873-12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2695-18) – RGNR n. 4239-16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2088-19) – RGNR n. 433-15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(RGT n 1695-17) – RGNR n. 7008-14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881-19) – RGNR n. 699-18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682-19) – RGNR n. 3733-15</w:t>
      </w:r>
    </w:p>
    <w:p w:rsidR="0087080E" w:rsidRDefault="0087080E" w:rsidP="0087080E">
      <w:pPr>
        <w:pStyle w:val="Paragrafoelenco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87080E" w:rsidRDefault="0087080E" w:rsidP="0087080E">
      <w:pPr>
        <w:spacing w:line="4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IV° Fascia ore 12:00 – 13:00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1345/16) – RGNR n. 111-15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373-18) – RGNR n. 4339-13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2142-16) – RGNR n. 1823-16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(RGT n 2116-19) – RGNR n. 223-19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882-19) – RGNR n. 4443-19</w:t>
      </w:r>
    </w:p>
    <w:p w:rsidR="0087080E" w:rsidRP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87080E">
        <w:rPr>
          <w:rFonts w:ascii="Times New Roman" w:hAnsi="Times New Roman" w:cs="Times New Roman"/>
          <w:sz w:val="28"/>
          <w:szCs w:val="28"/>
          <w:lang w:val="en-US"/>
        </w:rPr>
        <w:t xml:space="preserve">  RG n. 40-18 Reclami ex art. 410 bis c.p.p.</w:t>
      </w:r>
    </w:p>
    <w:p w:rsidR="0087080E" w:rsidRP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87080E">
        <w:rPr>
          <w:rFonts w:ascii="Times New Roman" w:hAnsi="Times New Roman" w:cs="Times New Roman"/>
          <w:sz w:val="28"/>
          <w:szCs w:val="28"/>
          <w:lang w:val="en-US"/>
        </w:rPr>
        <w:t xml:space="preserve">  RG n. 53-19 Reclami ex art. 410 bis c.p.p.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8708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(RGT n. 589-18) – RGNR n. 8390-14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697-20) – RGNR n. 3423-19</w:t>
      </w:r>
    </w:p>
    <w:p w:rsidR="0087080E" w:rsidRDefault="0087080E" w:rsidP="0087080E">
      <w:pPr>
        <w:spacing w:line="4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V° Fascia ore: 13:00 – 14:30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1101-17) – RGNR n. 1539-16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1662-19) – RGRN n. 6103-16</w:t>
      </w:r>
    </w:p>
    <w:p w:rsidR="0087080E" w:rsidRDefault="0087080E" w:rsidP="0087080E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RGI n. 53-2019</w:t>
      </w:r>
    </w:p>
    <w:p w:rsidR="008707DE" w:rsidRPr="0087080E" w:rsidRDefault="0087080E" w:rsidP="0087080E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(RGT n 756-19) – RGNR n. 6497-16 </w:t>
      </w:r>
      <w:r>
        <w:rPr>
          <w:rFonts w:ascii="Times New Roman" w:hAnsi="Times New Roman" w:cs="Times New Roman"/>
          <w:sz w:val="28"/>
          <w:szCs w:val="28"/>
          <w:u w:val="single"/>
        </w:rPr>
        <w:t>ore 13:30</w:t>
      </w:r>
    </w:p>
    <w:sectPr w:rsidR="008707DE" w:rsidRPr="00870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3F7"/>
    <w:multiLevelType w:val="hybridMultilevel"/>
    <w:tmpl w:val="D5968E82"/>
    <w:lvl w:ilvl="0" w:tplc="A74C7F6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0E"/>
    <w:rsid w:val="000F6FB9"/>
    <w:rsid w:val="001D69D3"/>
    <w:rsid w:val="001E4C6E"/>
    <w:rsid w:val="002B2087"/>
    <w:rsid w:val="00551C66"/>
    <w:rsid w:val="00805622"/>
    <w:rsid w:val="0087080E"/>
    <w:rsid w:val="00AC065E"/>
    <w:rsid w:val="00AF678B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5E433-94D3-4337-844E-699EA794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8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80E"/>
    <w:pPr>
      <w:overflowPunct/>
      <w:autoSpaceDE/>
      <w:autoSpaceDN/>
      <w:adjustRightInd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Serena De Filippo</cp:lastModifiedBy>
  <cp:revision>2</cp:revision>
  <dcterms:created xsi:type="dcterms:W3CDTF">2020-11-18T11:51:00Z</dcterms:created>
  <dcterms:modified xsi:type="dcterms:W3CDTF">2020-11-18T11:51:00Z</dcterms:modified>
</cp:coreProperties>
</file>