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A7" w:rsidRDefault="00E628A7" w:rsidP="00E628A7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A7" w:rsidRDefault="00E628A7" w:rsidP="00E628A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E628A7" w:rsidRDefault="00E628A7" w:rsidP="00E628A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09.06.2022 ore 09.00 e ss.</w:t>
      </w:r>
    </w:p>
    <w:p w:rsidR="00E628A7" w:rsidRDefault="00E628A7" w:rsidP="00E628A7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E628A7" w:rsidRDefault="00E628A7" w:rsidP="00E628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E628A7" w:rsidRDefault="00E628A7" w:rsidP="00E628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E628A7" w:rsidRDefault="00E628A7" w:rsidP="00E628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E628A7" w:rsidRDefault="00E628A7" w:rsidP="00E628A7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09:45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(RGT n. 596-20) – RGNR n. 6143-19-Rinvio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1545-21 – RGNR n. 9933-2015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1970-19) – RGNR n. 3763-18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954-19) – RGNR n. 6330-16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RGT n. 370-22 – RGNR n. 5895-20-Rinvio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1569-20) – RGNR n. 930-19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1784-20) – RGNR n. 6293-16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(RGT n. 1914-20) – RGNR n. 6339- 18 -Rinvio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2478-19) – RGNR n. 2813-18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1487-21) – RGNR n. 3213-17-Rinvio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810-20) – RGNR n. 1303-14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1051-19) – RGNR n. 2311-17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1485-21) – RGNR n. 2263-19-Rinvio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RGT n. 527-17 – RGNR n. 136-16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346-21) – RGNR n. 3413-19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Pr="00E628A7" w:rsidRDefault="00E628A7" w:rsidP="00E628A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8A7">
        <w:rPr>
          <w:rFonts w:ascii="Times New Roman" w:hAnsi="Times New Roman" w:cs="Times New Roman"/>
          <w:bCs/>
          <w:sz w:val="28"/>
          <w:szCs w:val="28"/>
        </w:rPr>
        <w:t xml:space="preserve"> (RGT n. 1295-20) – RGNR n. 6983-14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2881-18) – RGNR n. 1273-16</w:t>
      </w:r>
      <w:r>
        <w:rPr>
          <w:rFonts w:ascii="Times New Roman" w:hAnsi="Times New Roman" w:cs="Times New Roman"/>
          <w:bCs/>
          <w:sz w:val="28"/>
          <w:szCs w:val="28"/>
        </w:rPr>
        <w:t>-Rinvio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3053-19) – RGNR n. 1293-16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520-21) – RGNR n. 6843-15</w:t>
      </w:r>
    </w:p>
    <w:p w:rsidR="00E628A7" w:rsidRDefault="00E628A7" w:rsidP="00E628A7">
      <w:pPr>
        <w:pStyle w:val="Paragrafoelenco"/>
        <w:spacing w:after="0" w:line="440" w:lineRule="exac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8A7" w:rsidRDefault="00E628A7" w:rsidP="00E628A7">
      <w:pPr>
        <w:pStyle w:val="Paragrafoelenco"/>
        <w:spacing w:after="0" w:line="440" w:lineRule="exac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8A7" w:rsidRDefault="00E628A7" w:rsidP="00E628A7">
      <w:pPr>
        <w:pStyle w:val="Paragrafoelenco"/>
        <w:spacing w:after="0" w:line="440" w:lineRule="exac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8A7" w:rsidRDefault="00E628A7" w:rsidP="00E628A7">
      <w:pPr>
        <w:pStyle w:val="Paragrafoelenco"/>
        <w:spacing w:after="0" w:line="440" w:lineRule="exac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8A7" w:rsidRDefault="00E628A7" w:rsidP="00E628A7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II° Fascia ore 09:45 – 11:00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664/17) – RGNR n. 9828-15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2729-18) – RGNR n. 9763-15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608-21) – RGNR n. 2573-19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437-18) – RGNR n. 1515-15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2179-19) – RGNR 6361-16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821-20) – RGNR n. 5013-19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2559-19) – RGNR n. 10683-15</w:t>
      </w:r>
    </w:p>
    <w:p w:rsidR="00E628A7" w:rsidRDefault="00E628A7" w:rsidP="00E628A7">
      <w:pPr>
        <w:pStyle w:val="Paragrafoelenco"/>
        <w:spacing w:after="0" w:line="440" w:lineRule="exact"/>
        <w:ind w:left="357"/>
        <w:rPr>
          <w:rFonts w:ascii="Times New Roman" w:hAnsi="Times New Roman" w:cs="Times New Roman"/>
          <w:sz w:val="28"/>
          <w:szCs w:val="28"/>
        </w:rPr>
      </w:pPr>
    </w:p>
    <w:p w:rsidR="00E628A7" w:rsidRDefault="00E628A7" w:rsidP="00E628A7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2577-19) – RGNR n. 4739-13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731-21) – RGNR n. 3023-19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1845-20) – RGNR n. 6653- 19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1851-20) – RGNR n. 5143-18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1023/21) – RGNR n. 6018-20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1704-20) – RGNR n. 5139-18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2749-19) – RGNR n. 2999-18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177-20) – RGNR n. 9373-15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820-20) – RGNR n. 523-16</w:t>
      </w:r>
    </w:p>
    <w:p w:rsidR="00E628A7" w:rsidRDefault="00E628A7" w:rsidP="00E628A7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628A7" w:rsidRDefault="00E628A7" w:rsidP="00E628A7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1389-20) – RGNR n. 2237-2016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1286-20) – RGNR n. 4704-19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2731-18) – RGNR n. 839-17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2755- 18) – RGNR n. 4920-16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473-19) – RGNR n. 4853-16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1367-18) – RGNR n. 3231-15</w:t>
      </w:r>
    </w:p>
    <w:p w:rsidR="00E628A7" w:rsidRDefault="00E628A7" w:rsidP="00E628A7">
      <w:pPr>
        <w:pStyle w:val="Paragrafoelenco"/>
        <w:spacing w:after="0" w:line="4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28A7" w:rsidRDefault="00E628A7" w:rsidP="00E628A7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14:30 – 15:30 e ss.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1693-20) – RGNR n. 2043-18</w:t>
      </w:r>
    </w:p>
    <w:p w:rsid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1157-19) – RGNR n. 3653-16</w:t>
      </w:r>
    </w:p>
    <w:p w:rsidR="008707DE" w:rsidRPr="00E628A7" w:rsidRDefault="00E628A7" w:rsidP="00E628A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183-20) – RGNR n. (1899-17) </w:t>
      </w:r>
      <w:r>
        <w:rPr>
          <w:rFonts w:ascii="Times New Roman" w:hAnsi="Times New Roman" w:cs="Times New Roman"/>
          <w:sz w:val="28"/>
          <w:szCs w:val="28"/>
          <w:u w:val="single"/>
        </w:rPr>
        <w:t>ore 15:30</w:t>
      </w:r>
    </w:p>
    <w:sectPr w:rsidR="008707DE" w:rsidRPr="00E62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70C7B"/>
    <w:multiLevelType w:val="hybridMultilevel"/>
    <w:tmpl w:val="8F9A6A18"/>
    <w:lvl w:ilvl="0" w:tplc="8E7A8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A7"/>
    <w:rsid w:val="000F6FB9"/>
    <w:rsid w:val="001D69D3"/>
    <w:rsid w:val="001E4C6E"/>
    <w:rsid w:val="002B2087"/>
    <w:rsid w:val="00551C66"/>
    <w:rsid w:val="00805622"/>
    <w:rsid w:val="00AC065E"/>
    <w:rsid w:val="00E628A7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CB47-784D-4A34-B3CF-F415D5A9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8A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2022-05-26T10:54:00Z</dcterms:created>
  <dcterms:modified xsi:type="dcterms:W3CDTF">2022-05-26T10:57:00Z</dcterms:modified>
</cp:coreProperties>
</file>