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4" w:rsidRPr="004313CF" w:rsidRDefault="00F61384" w:rsidP="00350F1A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13CF">
        <w:rPr>
          <w:rFonts w:ascii="Arial" w:hAnsi="Arial" w:cs="Arial"/>
          <w:sz w:val="18"/>
          <w:szCs w:val="18"/>
        </w:rPr>
        <w:object w:dxaOrig="316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9pt;height:59.95pt" o:ole="">
            <v:imagedata r:id="rId8" o:title=""/>
          </v:shape>
          <o:OLEObject Type="Embed" ProgID="PBrush" ShapeID="_x0000_i1025" DrawAspect="Content" ObjectID="_1662465192" r:id="rId9">
            <o:FieldCodes>\s</o:FieldCodes>
          </o:OLEObject>
        </w:object>
      </w:r>
    </w:p>
    <w:p w:rsidR="00F61384" w:rsidRPr="00D7446F" w:rsidRDefault="00F61384" w:rsidP="00350F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ind w:right="-1"/>
        <w:jc w:val="center"/>
        <w:rPr>
          <w:b/>
          <w:sz w:val="28"/>
          <w:szCs w:val="28"/>
        </w:rPr>
      </w:pPr>
      <w:r w:rsidRPr="00D7446F">
        <w:rPr>
          <w:b/>
          <w:sz w:val="28"/>
          <w:szCs w:val="28"/>
        </w:rPr>
        <w:t>TRIBUNALE DI NOCERA INERIORE</w:t>
      </w:r>
    </w:p>
    <w:p w:rsidR="00F61384" w:rsidRPr="00D7446F" w:rsidRDefault="00F61384" w:rsidP="00350F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right="-1"/>
        <w:jc w:val="center"/>
        <w:rPr>
          <w:b/>
          <w:sz w:val="28"/>
          <w:szCs w:val="28"/>
        </w:rPr>
      </w:pPr>
      <w:r w:rsidRPr="00D7446F">
        <w:rPr>
          <w:b/>
          <w:sz w:val="28"/>
          <w:szCs w:val="28"/>
        </w:rPr>
        <w:t>SEZIONE PENALE</w:t>
      </w:r>
    </w:p>
    <w:p w:rsidR="007871C9" w:rsidRDefault="007871C9" w:rsidP="007871C9">
      <w:pPr>
        <w:spacing w:after="0" w:line="276" w:lineRule="auto"/>
        <w:ind w:right="-1"/>
        <w:jc w:val="center"/>
        <w:rPr>
          <w:rFonts w:cs="Arial"/>
          <w:b/>
          <w:bCs/>
          <w:sz w:val="28"/>
          <w:szCs w:val="28"/>
        </w:rPr>
      </w:pPr>
      <w:r w:rsidRPr="00827A3D">
        <w:rPr>
          <w:rFonts w:cs="Arial"/>
          <w:b/>
          <w:bCs/>
          <w:sz w:val="28"/>
          <w:szCs w:val="28"/>
        </w:rPr>
        <w:t xml:space="preserve">UDIENZA </w:t>
      </w:r>
      <w:r w:rsidR="006E12DA">
        <w:rPr>
          <w:rFonts w:cs="Arial"/>
          <w:b/>
          <w:bCs/>
          <w:sz w:val="28"/>
          <w:szCs w:val="28"/>
        </w:rPr>
        <w:t>2</w:t>
      </w:r>
      <w:r w:rsidR="00F80747">
        <w:rPr>
          <w:rFonts w:cs="Arial"/>
          <w:b/>
          <w:bCs/>
          <w:sz w:val="28"/>
          <w:szCs w:val="28"/>
        </w:rPr>
        <w:t>5</w:t>
      </w:r>
      <w:r w:rsidR="006E12DA">
        <w:rPr>
          <w:rFonts w:cs="Arial"/>
          <w:b/>
          <w:bCs/>
          <w:sz w:val="28"/>
          <w:szCs w:val="28"/>
        </w:rPr>
        <w:t>/9/2020</w:t>
      </w:r>
      <w:r w:rsidR="00F80747">
        <w:rPr>
          <w:rFonts w:cs="Arial"/>
          <w:b/>
          <w:bCs/>
          <w:sz w:val="28"/>
          <w:szCs w:val="28"/>
        </w:rPr>
        <w:t xml:space="preserve"> Aula </w:t>
      </w:r>
      <w:r w:rsidR="000E7AF6">
        <w:rPr>
          <w:rFonts w:cs="Arial"/>
          <w:b/>
          <w:bCs/>
          <w:sz w:val="28"/>
          <w:szCs w:val="28"/>
        </w:rPr>
        <w:t>Torre</w:t>
      </w:r>
    </w:p>
    <w:p w:rsidR="00827A3D" w:rsidRPr="00827A3D" w:rsidRDefault="00827A3D" w:rsidP="007871C9">
      <w:pPr>
        <w:spacing w:after="0" w:line="276" w:lineRule="auto"/>
        <w:ind w:right="-1"/>
        <w:jc w:val="center"/>
        <w:rPr>
          <w:rFonts w:cs="Arial"/>
          <w:b/>
          <w:bCs/>
          <w:sz w:val="28"/>
          <w:szCs w:val="28"/>
        </w:rPr>
      </w:pPr>
    </w:p>
    <w:p w:rsidR="00DB4ECA" w:rsidRPr="00827A3D" w:rsidRDefault="00DB4ECA" w:rsidP="00350F1A">
      <w:pPr>
        <w:spacing w:after="0" w:line="276" w:lineRule="auto"/>
        <w:ind w:right="-1"/>
        <w:jc w:val="both"/>
        <w:rPr>
          <w:rFonts w:cs="Arial"/>
        </w:rPr>
      </w:pPr>
      <w:r w:rsidRPr="00827A3D">
        <w:rPr>
          <w:rFonts w:cs="Arial"/>
        </w:rPr>
        <w:t xml:space="preserve">Il </w:t>
      </w:r>
      <w:r w:rsidR="000E7AF6">
        <w:rPr>
          <w:rFonts w:cs="Arial"/>
        </w:rPr>
        <w:t>Presidente</w:t>
      </w:r>
      <w:bookmarkStart w:id="0" w:name="_GoBack"/>
      <w:bookmarkEnd w:id="0"/>
      <w:r w:rsidR="008030F1" w:rsidRPr="00827A3D">
        <w:rPr>
          <w:rFonts w:cs="Arial"/>
        </w:rPr>
        <w:t xml:space="preserve"> dott. </w:t>
      </w:r>
      <w:proofErr w:type="spellStart"/>
      <w:r w:rsidR="00CB199E">
        <w:rPr>
          <w:rFonts w:cs="Arial"/>
        </w:rPr>
        <w:t>ssa</w:t>
      </w:r>
      <w:proofErr w:type="spellEnd"/>
      <w:r w:rsidR="00CB199E">
        <w:rPr>
          <w:rFonts w:cs="Arial"/>
        </w:rPr>
        <w:t xml:space="preserve"> Daniela De Nicola</w:t>
      </w:r>
      <w:r w:rsidRPr="00827A3D">
        <w:rPr>
          <w:rFonts w:cs="Arial"/>
        </w:rPr>
        <w:t>,</w:t>
      </w:r>
    </w:p>
    <w:p w:rsidR="009B1DEB" w:rsidRPr="00827A3D" w:rsidRDefault="009B1DEB" w:rsidP="009B1DEB">
      <w:pPr>
        <w:spacing w:after="0" w:line="276" w:lineRule="auto"/>
        <w:ind w:right="-1"/>
        <w:jc w:val="center"/>
        <w:rPr>
          <w:rFonts w:cs="Arial"/>
          <w:b/>
          <w:bCs/>
        </w:rPr>
      </w:pPr>
      <w:r w:rsidRPr="00827A3D">
        <w:rPr>
          <w:rFonts w:cs="Arial"/>
          <w:b/>
          <w:bCs/>
        </w:rPr>
        <w:t>DISPONE</w:t>
      </w:r>
    </w:p>
    <w:p w:rsidR="009B1DEB" w:rsidRPr="00827A3D" w:rsidRDefault="007871C9" w:rsidP="009B1DEB">
      <w:pPr>
        <w:spacing w:after="0" w:line="276" w:lineRule="auto"/>
        <w:ind w:right="-1"/>
        <w:jc w:val="both"/>
        <w:rPr>
          <w:rFonts w:cs="Arial"/>
        </w:rPr>
      </w:pPr>
      <w:r w:rsidRPr="00827A3D">
        <w:rPr>
          <w:rFonts w:cs="Arial"/>
        </w:rPr>
        <w:t xml:space="preserve">procedersi alla </w:t>
      </w:r>
      <w:r w:rsidRPr="00827A3D">
        <w:rPr>
          <w:rFonts w:cs="Arial"/>
          <w:b/>
          <w:bCs/>
        </w:rPr>
        <w:t xml:space="preserve">trattazione </w:t>
      </w:r>
      <w:r w:rsidRPr="00827A3D">
        <w:rPr>
          <w:rFonts w:cs="Arial"/>
        </w:rPr>
        <w:t xml:space="preserve">dei seguenti procedimenti, nella fascia oraria </w:t>
      </w:r>
      <w:r w:rsidRPr="00D7446F">
        <w:rPr>
          <w:rFonts w:cs="Arial"/>
          <w:b/>
          <w:bCs/>
        </w:rPr>
        <w:t>9.</w:t>
      </w:r>
      <w:r w:rsidR="00826BC3">
        <w:rPr>
          <w:rFonts w:cs="Arial"/>
          <w:b/>
          <w:bCs/>
        </w:rPr>
        <w:t>30</w:t>
      </w:r>
      <w:r w:rsidRPr="00D7446F">
        <w:rPr>
          <w:rFonts w:cs="Arial"/>
          <w:b/>
          <w:bCs/>
        </w:rPr>
        <w:t xml:space="preserve"> e ss.</w:t>
      </w:r>
      <w:r w:rsidRPr="00827A3D">
        <w:rPr>
          <w:rFonts w:cs="Arial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9"/>
        <w:gridCol w:w="1531"/>
      </w:tblGrid>
      <w:tr w:rsidR="007871C9" w:rsidRPr="00827A3D" w:rsidTr="00F85ABA">
        <w:trPr>
          <w:trHeight w:val="246"/>
        </w:trPr>
        <w:tc>
          <w:tcPr>
            <w:tcW w:w="1639" w:type="dxa"/>
            <w:noWrap/>
            <w:hideMark/>
          </w:tcPr>
          <w:p w:rsidR="007871C9" w:rsidRPr="00D7446F" w:rsidRDefault="007871C9" w:rsidP="00827A3D">
            <w:pPr>
              <w:spacing w:after="0" w:line="240" w:lineRule="auto"/>
              <w:ind w:right="140"/>
              <w:jc w:val="center"/>
              <w:rPr>
                <w:rFonts w:cs="Arial"/>
                <w:b/>
                <w:bCs/>
              </w:rPr>
            </w:pPr>
            <w:r w:rsidRPr="00D7446F">
              <w:rPr>
                <w:rFonts w:cs="Arial"/>
                <w:b/>
                <w:bCs/>
              </w:rPr>
              <w:t>R.G.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7871C9" w:rsidP="00827A3D">
            <w:pPr>
              <w:spacing w:after="0" w:line="240" w:lineRule="auto"/>
              <w:ind w:right="140"/>
              <w:jc w:val="center"/>
              <w:rPr>
                <w:rFonts w:cs="Arial"/>
                <w:b/>
                <w:bCs/>
              </w:rPr>
            </w:pPr>
            <w:r w:rsidRPr="00D7446F">
              <w:rPr>
                <w:rFonts w:cs="Arial"/>
                <w:b/>
                <w:bCs/>
              </w:rPr>
              <w:t>R.G.N.R.</w:t>
            </w:r>
          </w:p>
        </w:tc>
      </w:tr>
      <w:tr w:rsidR="007871C9" w:rsidRPr="00827A3D" w:rsidTr="00F85ABA">
        <w:trPr>
          <w:trHeight w:val="246"/>
        </w:trPr>
        <w:tc>
          <w:tcPr>
            <w:tcW w:w="1639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391/16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4207/15</w:t>
            </w:r>
          </w:p>
        </w:tc>
      </w:tr>
      <w:tr w:rsidR="007871C9" w:rsidRPr="00827A3D" w:rsidTr="00F85ABA">
        <w:trPr>
          <w:trHeight w:val="294"/>
        </w:trPr>
        <w:tc>
          <w:tcPr>
            <w:tcW w:w="1639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2764//17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5459/16</w:t>
            </w:r>
          </w:p>
        </w:tc>
      </w:tr>
      <w:tr w:rsidR="007871C9" w:rsidRPr="00827A3D" w:rsidTr="00F85ABA">
        <w:trPr>
          <w:trHeight w:val="294"/>
        </w:trPr>
        <w:tc>
          <w:tcPr>
            <w:tcW w:w="1639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 w:rsidRPr="00F80747">
              <w:rPr>
                <w:rFonts w:cs="Arial"/>
                <w:color w:val="C0504D" w:themeColor="accent2"/>
              </w:rPr>
              <w:t>ORE 10.30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7871C9" w:rsidP="001A67D7">
            <w:pPr>
              <w:spacing w:after="0" w:line="240" w:lineRule="auto"/>
              <w:ind w:right="140"/>
              <w:rPr>
                <w:rFonts w:cs="Arial"/>
              </w:rPr>
            </w:pPr>
          </w:p>
        </w:tc>
      </w:tr>
      <w:tr w:rsidR="007871C9" w:rsidRPr="00827A3D" w:rsidTr="00F85ABA">
        <w:trPr>
          <w:trHeight w:val="294"/>
        </w:trPr>
        <w:tc>
          <w:tcPr>
            <w:tcW w:w="1639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1516/20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1A67D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3891/20</w:t>
            </w:r>
          </w:p>
        </w:tc>
      </w:tr>
      <w:tr w:rsidR="007871C9" w:rsidRPr="00827A3D" w:rsidTr="00F85ABA">
        <w:trPr>
          <w:trHeight w:val="294"/>
        </w:trPr>
        <w:tc>
          <w:tcPr>
            <w:tcW w:w="1639" w:type="dxa"/>
            <w:noWrap/>
            <w:hideMark/>
          </w:tcPr>
          <w:p w:rsidR="007871C9" w:rsidRPr="00D7446F" w:rsidRDefault="00F8074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154/20</w:t>
            </w:r>
          </w:p>
        </w:tc>
        <w:tc>
          <w:tcPr>
            <w:tcW w:w="1531" w:type="dxa"/>
            <w:noWrap/>
            <w:hideMark/>
          </w:tcPr>
          <w:p w:rsidR="007871C9" w:rsidRPr="00D7446F" w:rsidRDefault="00F8074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5636/18</w:t>
            </w:r>
          </w:p>
        </w:tc>
      </w:tr>
      <w:tr w:rsidR="007871C9" w:rsidRPr="00827A3D" w:rsidTr="00F85ABA">
        <w:trPr>
          <w:trHeight w:val="294"/>
        </w:trPr>
        <w:tc>
          <w:tcPr>
            <w:tcW w:w="1639" w:type="dxa"/>
            <w:noWrap/>
            <w:hideMark/>
          </w:tcPr>
          <w:p w:rsidR="007871C9" w:rsidRPr="00D7446F" w:rsidRDefault="007871C9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</w:p>
        </w:tc>
        <w:tc>
          <w:tcPr>
            <w:tcW w:w="1531" w:type="dxa"/>
            <w:noWrap/>
            <w:hideMark/>
          </w:tcPr>
          <w:p w:rsidR="007871C9" w:rsidRPr="00D7446F" w:rsidRDefault="007871C9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</w:p>
        </w:tc>
      </w:tr>
      <w:tr w:rsidR="009B4323" w:rsidRPr="00827A3D" w:rsidTr="00F85ABA">
        <w:trPr>
          <w:trHeight w:val="294"/>
        </w:trPr>
        <w:tc>
          <w:tcPr>
            <w:tcW w:w="1639" w:type="dxa"/>
            <w:noWrap/>
          </w:tcPr>
          <w:p w:rsidR="009B4323" w:rsidRDefault="00F8074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ORE 11.30</w:t>
            </w:r>
          </w:p>
        </w:tc>
        <w:tc>
          <w:tcPr>
            <w:tcW w:w="1531" w:type="dxa"/>
            <w:noWrap/>
          </w:tcPr>
          <w:p w:rsidR="009B4323" w:rsidRDefault="009B4323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</w:p>
        </w:tc>
      </w:tr>
      <w:tr w:rsidR="009B4323" w:rsidRPr="00827A3D" w:rsidTr="00F85ABA">
        <w:trPr>
          <w:trHeight w:val="294"/>
        </w:trPr>
        <w:tc>
          <w:tcPr>
            <w:tcW w:w="1639" w:type="dxa"/>
            <w:noWrap/>
          </w:tcPr>
          <w:p w:rsidR="009B4323" w:rsidRDefault="00F8074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1437/20</w:t>
            </w:r>
          </w:p>
        </w:tc>
        <w:tc>
          <w:tcPr>
            <w:tcW w:w="1531" w:type="dxa"/>
            <w:noWrap/>
          </w:tcPr>
          <w:p w:rsidR="009B4323" w:rsidRDefault="00F80747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2599/20</w:t>
            </w:r>
          </w:p>
        </w:tc>
      </w:tr>
      <w:tr w:rsidR="009B4323" w:rsidRPr="00827A3D" w:rsidTr="00F85ABA">
        <w:trPr>
          <w:trHeight w:val="294"/>
        </w:trPr>
        <w:tc>
          <w:tcPr>
            <w:tcW w:w="1639" w:type="dxa"/>
            <w:noWrap/>
          </w:tcPr>
          <w:p w:rsidR="0089290E" w:rsidRDefault="00F80747" w:rsidP="00AA2689">
            <w:pPr>
              <w:spacing w:after="0" w:line="240" w:lineRule="auto"/>
              <w:ind w:right="140"/>
              <w:rPr>
                <w:rFonts w:cs="Arial"/>
              </w:rPr>
            </w:pPr>
            <w:r>
              <w:rPr>
                <w:rFonts w:cs="Arial"/>
              </w:rPr>
              <w:t>2091/16</w:t>
            </w:r>
          </w:p>
        </w:tc>
        <w:tc>
          <w:tcPr>
            <w:tcW w:w="1531" w:type="dxa"/>
            <w:noWrap/>
          </w:tcPr>
          <w:p w:rsidR="0089290E" w:rsidRDefault="00F80747" w:rsidP="00F80747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  <w:r>
              <w:rPr>
                <w:rFonts w:cs="Arial"/>
              </w:rPr>
              <w:t>489/15</w:t>
            </w:r>
          </w:p>
        </w:tc>
      </w:tr>
      <w:tr w:rsidR="0089290E" w:rsidRPr="00827A3D" w:rsidTr="00F85ABA">
        <w:trPr>
          <w:trHeight w:val="294"/>
        </w:trPr>
        <w:tc>
          <w:tcPr>
            <w:tcW w:w="1639" w:type="dxa"/>
            <w:noWrap/>
          </w:tcPr>
          <w:p w:rsidR="0089290E" w:rsidRDefault="00F80747" w:rsidP="00AA2689">
            <w:pPr>
              <w:spacing w:after="0" w:line="240" w:lineRule="auto"/>
              <w:ind w:right="140"/>
              <w:rPr>
                <w:rFonts w:cs="Arial"/>
              </w:rPr>
            </w:pPr>
            <w:r>
              <w:rPr>
                <w:rFonts w:cs="Arial"/>
              </w:rPr>
              <w:t>I.E 2019/210</w:t>
            </w:r>
          </w:p>
        </w:tc>
        <w:tc>
          <w:tcPr>
            <w:tcW w:w="1531" w:type="dxa"/>
            <w:noWrap/>
          </w:tcPr>
          <w:p w:rsidR="0089290E" w:rsidRDefault="0089290E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</w:p>
        </w:tc>
      </w:tr>
      <w:tr w:rsidR="0089290E" w:rsidRPr="00827A3D" w:rsidTr="00F85ABA">
        <w:trPr>
          <w:trHeight w:val="294"/>
        </w:trPr>
        <w:tc>
          <w:tcPr>
            <w:tcW w:w="1639" w:type="dxa"/>
            <w:noWrap/>
          </w:tcPr>
          <w:p w:rsidR="0089290E" w:rsidRDefault="0089290E" w:rsidP="00AA2689">
            <w:pPr>
              <w:spacing w:after="0" w:line="240" w:lineRule="auto"/>
              <w:ind w:right="140"/>
              <w:rPr>
                <w:rFonts w:cs="Arial"/>
              </w:rPr>
            </w:pPr>
          </w:p>
        </w:tc>
        <w:tc>
          <w:tcPr>
            <w:tcW w:w="1531" w:type="dxa"/>
            <w:noWrap/>
          </w:tcPr>
          <w:p w:rsidR="0089290E" w:rsidRDefault="0089290E" w:rsidP="00827A3D">
            <w:pPr>
              <w:spacing w:after="0" w:line="240" w:lineRule="auto"/>
              <w:ind w:right="140"/>
              <w:jc w:val="center"/>
              <w:rPr>
                <w:rFonts w:cs="Arial"/>
              </w:rPr>
            </w:pPr>
          </w:p>
        </w:tc>
      </w:tr>
    </w:tbl>
    <w:p w:rsidR="00827A3D" w:rsidRPr="00827A3D" w:rsidRDefault="00827A3D" w:rsidP="00F80747">
      <w:pPr>
        <w:spacing w:after="0" w:line="276" w:lineRule="auto"/>
        <w:ind w:right="-1"/>
        <w:jc w:val="both"/>
        <w:rPr>
          <w:rFonts w:cs="Arial"/>
        </w:rPr>
      </w:pPr>
      <w:r w:rsidRPr="00827A3D">
        <w:rPr>
          <w:rFonts w:cs="Arial"/>
        </w:rPr>
        <w:br w:type="textWrapping" w:clear="all"/>
      </w:r>
    </w:p>
    <w:p w:rsidR="00F61384" w:rsidRPr="00827A3D" w:rsidRDefault="00F61384" w:rsidP="00827A3D">
      <w:pPr>
        <w:spacing w:after="0" w:line="276" w:lineRule="auto"/>
        <w:ind w:right="-1"/>
        <w:jc w:val="both"/>
        <w:rPr>
          <w:rFonts w:cs="Arial"/>
        </w:rPr>
      </w:pPr>
      <w:r w:rsidRPr="00827A3D">
        <w:rPr>
          <w:rFonts w:cs="Arial"/>
        </w:rPr>
        <w:t xml:space="preserve">Dispone che </w:t>
      </w:r>
      <w:r w:rsidR="008030F1" w:rsidRPr="00827A3D">
        <w:rPr>
          <w:rFonts w:cs="Arial"/>
        </w:rPr>
        <w:t>sia data</w:t>
      </w:r>
      <w:r w:rsidRPr="00827A3D">
        <w:rPr>
          <w:rFonts w:cs="Arial"/>
        </w:rPr>
        <w:t xml:space="preserve"> comunicazione del presente decreto</w:t>
      </w:r>
      <w:r w:rsidR="00827A3D" w:rsidRPr="00827A3D">
        <w:rPr>
          <w:rFonts w:cs="Arial"/>
        </w:rPr>
        <w:t xml:space="preserve"> </w:t>
      </w:r>
      <w:r w:rsidRPr="00827A3D">
        <w:rPr>
          <w:rFonts w:cs="Arial"/>
        </w:rPr>
        <w:t xml:space="preserve">al </w:t>
      </w:r>
      <w:r w:rsidR="008030F1" w:rsidRPr="00827A3D">
        <w:rPr>
          <w:rFonts w:cs="Arial"/>
        </w:rPr>
        <w:t>Pubblico Ministero</w:t>
      </w:r>
      <w:r w:rsidRPr="00827A3D">
        <w:rPr>
          <w:rFonts w:cs="Arial"/>
        </w:rPr>
        <w:t xml:space="preserve"> in sede</w:t>
      </w:r>
      <w:r w:rsidR="00827A3D" w:rsidRPr="00827A3D">
        <w:rPr>
          <w:rFonts w:cs="Arial"/>
        </w:rPr>
        <w:t xml:space="preserve"> e al Consiglio dell’Ordine.</w:t>
      </w:r>
    </w:p>
    <w:p w:rsidR="00F61384" w:rsidRPr="00827A3D" w:rsidRDefault="00F61384" w:rsidP="00350F1A">
      <w:pPr>
        <w:spacing w:after="0" w:line="276" w:lineRule="auto"/>
        <w:ind w:right="-1"/>
        <w:jc w:val="both"/>
        <w:rPr>
          <w:rFonts w:cs="Arial"/>
        </w:rPr>
      </w:pPr>
      <w:r w:rsidRPr="00827A3D">
        <w:rPr>
          <w:rFonts w:cs="Arial"/>
        </w:rPr>
        <w:t xml:space="preserve">Manda </w:t>
      </w:r>
      <w:r w:rsidR="008030F1" w:rsidRPr="00827A3D">
        <w:rPr>
          <w:rFonts w:cs="Arial"/>
        </w:rPr>
        <w:t>la</w:t>
      </w:r>
      <w:r w:rsidRPr="00827A3D">
        <w:rPr>
          <w:rFonts w:cs="Arial"/>
        </w:rPr>
        <w:t xml:space="preserve"> Cancelleria </w:t>
      </w:r>
      <w:r w:rsidR="00350F1A" w:rsidRPr="00827A3D">
        <w:rPr>
          <w:rFonts w:cs="Arial"/>
        </w:rPr>
        <w:t>per gli adempimenti di</w:t>
      </w:r>
      <w:r w:rsidRPr="00827A3D">
        <w:rPr>
          <w:rFonts w:cs="Arial"/>
        </w:rPr>
        <w:t xml:space="preserve"> rito.</w:t>
      </w:r>
      <w:r w:rsidRPr="00827A3D">
        <w:rPr>
          <w:rFonts w:cs="Arial"/>
        </w:rPr>
        <w:tab/>
      </w:r>
      <w:r w:rsidRPr="00827A3D">
        <w:rPr>
          <w:rFonts w:cs="Arial"/>
        </w:rPr>
        <w:tab/>
      </w:r>
      <w:r w:rsidRPr="00827A3D">
        <w:rPr>
          <w:rFonts w:cs="Arial"/>
        </w:rPr>
        <w:tab/>
      </w:r>
      <w:r w:rsidRPr="00827A3D">
        <w:rPr>
          <w:rFonts w:cs="Arial"/>
        </w:rPr>
        <w:tab/>
      </w:r>
    </w:p>
    <w:p w:rsidR="003E086A" w:rsidRPr="00827A3D" w:rsidRDefault="00F61384" w:rsidP="00350F1A">
      <w:pPr>
        <w:spacing w:after="0" w:line="276" w:lineRule="auto"/>
        <w:ind w:right="-1"/>
        <w:rPr>
          <w:rFonts w:cs="Arial"/>
        </w:rPr>
      </w:pPr>
      <w:r w:rsidRPr="00827A3D">
        <w:rPr>
          <w:rFonts w:cs="Arial"/>
        </w:rPr>
        <w:t>Nocera Inferiore</w:t>
      </w:r>
      <w:r w:rsidR="008137FE" w:rsidRPr="00827A3D">
        <w:rPr>
          <w:rFonts w:cs="Arial"/>
        </w:rPr>
        <w:t>,</w:t>
      </w:r>
      <w:r w:rsidR="007F6E44" w:rsidRPr="00827A3D">
        <w:rPr>
          <w:rFonts w:cs="Arial"/>
        </w:rPr>
        <w:t xml:space="preserve"> </w:t>
      </w:r>
      <w:r w:rsidR="005D1A55">
        <w:rPr>
          <w:rFonts w:cs="Arial"/>
        </w:rPr>
        <w:t>2</w:t>
      </w:r>
      <w:r w:rsidR="00F80747">
        <w:rPr>
          <w:rFonts w:cs="Arial"/>
        </w:rPr>
        <w:t>3</w:t>
      </w:r>
      <w:r w:rsidR="005D1A55">
        <w:rPr>
          <w:rFonts w:cs="Arial"/>
        </w:rPr>
        <w:t>/9/2020</w:t>
      </w:r>
      <w:r w:rsidR="006D70BA" w:rsidRPr="00827A3D">
        <w:rPr>
          <w:rFonts w:cs="Arial"/>
        </w:rPr>
        <w:t xml:space="preserve">                                                             </w:t>
      </w:r>
      <w:r w:rsidR="008030F1" w:rsidRPr="00827A3D">
        <w:rPr>
          <w:rFonts w:cs="Arial"/>
        </w:rPr>
        <w:t xml:space="preserve">             </w:t>
      </w:r>
      <w:r w:rsidR="006D70BA" w:rsidRPr="00827A3D">
        <w:rPr>
          <w:rFonts w:cs="Arial"/>
        </w:rPr>
        <w:t xml:space="preserve"> </w:t>
      </w:r>
      <w:r w:rsidR="004313CF" w:rsidRPr="00827A3D">
        <w:rPr>
          <w:rFonts w:cs="Arial"/>
        </w:rPr>
        <w:t xml:space="preserve">                    </w:t>
      </w:r>
      <w:r w:rsidR="00350F1A" w:rsidRPr="00827A3D">
        <w:rPr>
          <w:rFonts w:cs="Arial"/>
        </w:rPr>
        <w:t xml:space="preserve">        </w:t>
      </w:r>
      <w:r w:rsidR="009E696D" w:rsidRPr="00827A3D">
        <w:rPr>
          <w:rFonts w:cs="Arial"/>
        </w:rPr>
        <w:t>I</w:t>
      </w:r>
      <w:r w:rsidR="001F6FED" w:rsidRPr="00827A3D">
        <w:rPr>
          <w:rFonts w:cs="Arial"/>
        </w:rPr>
        <w:t>l Giudice</w:t>
      </w:r>
    </w:p>
    <w:p w:rsidR="00C53D4B" w:rsidRPr="00827A3D" w:rsidRDefault="00AF0DC7" w:rsidP="00350F1A">
      <w:pPr>
        <w:spacing w:after="0" w:line="276" w:lineRule="auto"/>
        <w:ind w:right="-1"/>
        <w:rPr>
          <w:rFonts w:cs="Arial"/>
        </w:rPr>
      </w:pPr>
      <w:r w:rsidRPr="00827A3D">
        <w:rPr>
          <w:rFonts w:cs="Arial"/>
        </w:rPr>
        <w:t xml:space="preserve">                                       </w:t>
      </w:r>
      <w:r w:rsidR="009E696D" w:rsidRPr="00827A3D">
        <w:rPr>
          <w:rFonts w:cs="Arial"/>
        </w:rPr>
        <w:t xml:space="preserve">                   </w:t>
      </w:r>
      <w:r w:rsidR="008137FE" w:rsidRPr="00827A3D">
        <w:rPr>
          <w:rFonts w:cs="Arial"/>
        </w:rPr>
        <w:t xml:space="preserve">                                                   </w:t>
      </w:r>
      <w:r w:rsidR="004313CF" w:rsidRPr="00827A3D">
        <w:rPr>
          <w:rFonts w:cs="Arial"/>
        </w:rPr>
        <w:t xml:space="preserve">                   </w:t>
      </w:r>
      <w:r w:rsidR="00350F1A" w:rsidRPr="00827A3D">
        <w:rPr>
          <w:rFonts w:cs="Arial"/>
        </w:rPr>
        <w:t xml:space="preserve">              </w:t>
      </w:r>
      <w:r w:rsidR="001F6FED" w:rsidRPr="00827A3D">
        <w:rPr>
          <w:rFonts w:cs="Arial"/>
        </w:rPr>
        <w:t xml:space="preserve">Dott. </w:t>
      </w:r>
      <w:proofErr w:type="spellStart"/>
      <w:r w:rsidR="00CC11C4">
        <w:rPr>
          <w:rFonts w:cs="Arial"/>
        </w:rPr>
        <w:t>ssa</w:t>
      </w:r>
      <w:proofErr w:type="spellEnd"/>
      <w:r w:rsidR="00CC11C4">
        <w:rPr>
          <w:rFonts w:cs="Arial"/>
        </w:rPr>
        <w:t xml:space="preserve"> Daniela De Nicola</w:t>
      </w:r>
    </w:p>
    <w:sectPr w:rsidR="00C53D4B" w:rsidRPr="00827A3D" w:rsidSect="004313CF">
      <w:headerReference w:type="default" r:id="rId10"/>
      <w:footerReference w:type="default" r:id="rId11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52" w:rsidRDefault="00916252">
      <w:pPr>
        <w:spacing w:after="0" w:line="240" w:lineRule="auto"/>
      </w:pPr>
      <w:r>
        <w:separator/>
      </w:r>
    </w:p>
  </w:endnote>
  <w:endnote w:type="continuationSeparator" w:id="0">
    <w:p w:rsidR="00916252" w:rsidRDefault="0091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850849"/>
      <w:docPartObj>
        <w:docPartGallery w:val="Page Numbers (Bottom of Page)"/>
        <w:docPartUnique/>
      </w:docPartObj>
    </w:sdtPr>
    <w:sdtEndPr/>
    <w:sdtContent>
      <w:p w:rsidR="006D70BA" w:rsidRDefault="006D70BA" w:rsidP="006D70BA">
        <w:pPr>
          <w:pStyle w:val="Pidipagina"/>
          <w:tabs>
            <w:tab w:val="clear" w:pos="9638"/>
            <w:tab w:val="right" w:pos="9072"/>
          </w:tabs>
          <w:ind w:right="56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15">
          <w:rPr>
            <w:noProof/>
          </w:rPr>
          <w:t>2</w:t>
        </w:r>
        <w:r>
          <w:fldChar w:fldCharType="end"/>
        </w:r>
      </w:p>
    </w:sdtContent>
  </w:sdt>
  <w:p w:rsidR="006D70BA" w:rsidRDefault="006D7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52" w:rsidRDefault="00916252">
      <w:pPr>
        <w:spacing w:after="0" w:line="240" w:lineRule="auto"/>
      </w:pPr>
      <w:r>
        <w:separator/>
      </w:r>
    </w:p>
  </w:footnote>
  <w:footnote w:type="continuationSeparator" w:id="0">
    <w:p w:rsidR="00916252" w:rsidRDefault="0091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CF" w:rsidRPr="004313CF" w:rsidRDefault="004313CF" w:rsidP="004313CF">
    <w:pPr>
      <w:spacing w:line="276" w:lineRule="auto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F7C9A"/>
    <w:multiLevelType w:val="hybridMultilevel"/>
    <w:tmpl w:val="CF768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ED"/>
    <w:rsid w:val="00032ECD"/>
    <w:rsid w:val="000416B5"/>
    <w:rsid w:val="00053110"/>
    <w:rsid w:val="000E7AF6"/>
    <w:rsid w:val="000F0C78"/>
    <w:rsid w:val="0011636E"/>
    <w:rsid w:val="00133779"/>
    <w:rsid w:val="00173CED"/>
    <w:rsid w:val="001A67D7"/>
    <w:rsid w:val="001F6EF3"/>
    <w:rsid w:val="001F6FED"/>
    <w:rsid w:val="002259CA"/>
    <w:rsid w:val="002554BA"/>
    <w:rsid w:val="00277F75"/>
    <w:rsid w:val="002E138B"/>
    <w:rsid w:val="002E7F15"/>
    <w:rsid w:val="002F2A78"/>
    <w:rsid w:val="002F4E36"/>
    <w:rsid w:val="00350F1A"/>
    <w:rsid w:val="00356CC5"/>
    <w:rsid w:val="0035778F"/>
    <w:rsid w:val="003610C5"/>
    <w:rsid w:val="00366C0E"/>
    <w:rsid w:val="00370E99"/>
    <w:rsid w:val="003B5602"/>
    <w:rsid w:val="003D6EC9"/>
    <w:rsid w:val="003E086A"/>
    <w:rsid w:val="003E1130"/>
    <w:rsid w:val="00400216"/>
    <w:rsid w:val="00430A7F"/>
    <w:rsid w:val="004313CF"/>
    <w:rsid w:val="0053148D"/>
    <w:rsid w:val="005450A6"/>
    <w:rsid w:val="00545D6A"/>
    <w:rsid w:val="005A2DBB"/>
    <w:rsid w:val="005C0C39"/>
    <w:rsid w:val="005D1A55"/>
    <w:rsid w:val="005D2348"/>
    <w:rsid w:val="00640B0C"/>
    <w:rsid w:val="0064326E"/>
    <w:rsid w:val="006D70BA"/>
    <w:rsid w:val="006E12DA"/>
    <w:rsid w:val="006E18CA"/>
    <w:rsid w:val="007350E1"/>
    <w:rsid w:val="00777602"/>
    <w:rsid w:val="007871C9"/>
    <w:rsid w:val="0079763F"/>
    <w:rsid w:val="007F6E44"/>
    <w:rsid w:val="008030F1"/>
    <w:rsid w:val="008053B9"/>
    <w:rsid w:val="008137FE"/>
    <w:rsid w:val="00826BC3"/>
    <w:rsid w:val="00827A3D"/>
    <w:rsid w:val="008356F6"/>
    <w:rsid w:val="00852425"/>
    <w:rsid w:val="00865AC4"/>
    <w:rsid w:val="008701C8"/>
    <w:rsid w:val="00885F8D"/>
    <w:rsid w:val="0089290E"/>
    <w:rsid w:val="008C6F4D"/>
    <w:rsid w:val="008F7343"/>
    <w:rsid w:val="00916252"/>
    <w:rsid w:val="00961E98"/>
    <w:rsid w:val="00992F66"/>
    <w:rsid w:val="009B1DEB"/>
    <w:rsid w:val="009B4323"/>
    <w:rsid w:val="009E696D"/>
    <w:rsid w:val="00A27177"/>
    <w:rsid w:val="00A507AE"/>
    <w:rsid w:val="00A53544"/>
    <w:rsid w:val="00A75D56"/>
    <w:rsid w:val="00AA2689"/>
    <w:rsid w:val="00AC2D6B"/>
    <w:rsid w:val="00AD4B03"/>
    <w:rsid w:val="00AF08F9"/>
    <w:rsid w:val="00AF0DC7"/>
    <w:rsid w:val="00B07A5C"/>
    <w:rsid w:val="00B236DF"/>
    <w:rsid w:val="00BD39D1"/>
    <w:rsid w:val="00BD4351"/>
    <w:rsid w:val="00C04EFB"/>
    <w:rsid w:val="00C53D4B"/>
    <w:rsid w:val="00C56EDF"/>
    <w:rsid w:val="00C7745F"/>
    <w:rsid w:val="00CA3B81"/>
    <w:rsid w:val="00CB199E"/>
    <w:rsid w:val="00CC11C4"/>
    <w:rsid w:val="00CD1598"/>
    <w:rsid w:val="00CF6722"/>
    <w:rsid w:val="00D7446F"/>
    <w:rsid w:val="00DA4E06"/>
    <w:rsid w:val="00DB4ECA"/>
    <w:rsid w:val="00DF17DB"/>
    <w:rsid w:val="00DF4FC3"/>
    <w:rsid w:val="00E6364A"/>
    <w:rsid w:val="00E91B11"/>
    <w:rsid w:val="00EC6531"/>
    <w:rsid w:val="00ED7713"/>
    <w:rsid w:val="00F12A46"/>
    <w:rsid w:val="00F24A06"/>
    <w:rsid w:val="00F27381"/>
    <w:rsid w:val="00F310F1"/>
    <w:rsid w:val="00F61384"/>
    <w:rsid w:val="00F71ADE"/>
    <w:rsid w:val="00F80747"/>
    <w:rsid w:val="00F85ABA"/>
    <w:rsid w:val="00FC36EF"/>
    <w:rsid w:val="00FC7945"/>
    <w:rsid w:val="00FD2790"/>
    <w:rsid w:val="00FD4A92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6A1FD"/>
  <w15:docId w15:val="{A651CB96-F318-40B3-91F2-0903EE2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F6F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ED"/>
  </w:style>
  <w:style w:type="paragraph" w:styleId="Pidipagina">
    <w:name w:val="footer"/>
    <w:basedOn w:val="Normale"/>
    <w:link w:val="PidipaginaCarattere"/>
    <w:uiPriority w:val="99"/>
    <w:unhideWhenUsed/>
    <w:rsid w:val="0011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0B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495-CD98-4CCB-8516-C268564A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Trivelli</dc:creator>
  <cp:lastModifiedBy>Daniela De Nicola</cp:lastModifiedBy>
  <cp:revision>2</cp:revision>
  <cp:lastPrinted>2020-06-22T09:50:00Z</cp:lastPrinted>
  <dcterms:created xsi:type="dcterms:W3CDTF">2020-09-24T13:07:00Z</dcterms:created>
  <dcterms:modified xsi:type="dcterms:W3CDTF">2020-09-24T13:07:00Z</dcterms:modified>
</cp:coreProperties>
</file>