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2378FC" w:rsidRDefault="001F335E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b/>
          <w:sz w:val="28"/>
          <w:szCs w:val="28"/>
        </w:rPr>
        <w:t>Al Consiglio dell’Ordine degli Avvocati di Nocera Inferiore</w:t>
      </w:r>
    </w:p>
    <w:p w:rsidR="001F335E" w:rsidRPr="002378FC" w:rsidRDefault="001F335E">
      <w:pPr>
        <w:rPr>
          <w:rFonts w:ascii="Garamond" w:hAnsi="Garamond"/>
          <w:b/>
          <w:sz w:val="28"/>
          <w:szCs w:val="28"/>
        </w:rPr>
      </w:pPr>
      <w:r w:rsidRPr="002378FC">
        <w:rPr>
          <w:rFonts w:ascii="Garamond" w:hAnsi="Garamond"/>
          <w:b/>
          <w:sz w:val="28"/>
          <w:szCs w:val="28"/>
        </w:rPr>
        <w:t>Oggetto: comunicazione fasce orarie</w:t>
      </w:r>
      <w:r w:rsidR="00A71243" w:rsidRPr="002378FC">
        <w:rPr>
          <w:rFonts w:ascii="Garamond" w:hAnsi="Garamond"/>
          <w:b/>
          <w:sz w:val="28"/>
          <w:szCs w:val="28"/>
        </w:rPr>
        <w:t xml:space="preserve">, tenuto conto del n. R.G Gip,  </w:t>
      </w:r>
      <w:r w:rsidRPr="002378FC">
        <w:rPr>
          <w:rFonts w:ascii="Garamond" w:hAnsi="Garamond"/>
          <w:b/>
          <w:sz w:val="28"/>
          <w:szCs w:val="28"/>
        </w:rPr>
        <w:t>udienza dott. Russo Guarro del 6.10.2020</w:t>
      </w:r>
    </w:p>
    <w:p w:rsidR="00A71243" w:rsidRPr="002378FC" w:rsidRDefault="001F335E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sz w:val="28"/>
          <w:szCs w:val="28"/>
        </w:rPr>
        <w:t xml:space="preserve">A partire dalle ore 9,15 si </w:t>
      </w:r>
      <w:r w:rsidR="00A71243" w:rsidRPr="002378FC">
        <w:rPr>
          <w:rFonts w:ascii="Garamond" w:hAnsi="Garamond"/>
          <w:sz w:val="28"/>
          <w:szCs w:val="28"/>
        </w:rPr>
        <w:t>celebreranno le udienze preliminari secondo il seguente ordine:</w:t>
      </w:r>
    </w:p>
    <w:p w:rsidR="00A71243" w:rsidRPr="002378FC" w:rsidRDefault="005930EF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7545</w:t>
      </w:r>
      <w:r w:rsidR="00A71243" w:rsidRPr="002378FC">
        <w:rPr>
          <w:rFonts w:ascii="Garamond" w:hAnsi="Garamond"/>
          <w:sz w:val="28"/>
          <w:szCs w:val="28"/>
        </w:rPr>
        <w:t>/</w:t>
      </w:r>
      <w:r>
        <w:rPr>
          <w:rFonts w:ascii="Garamond" w:hAnsi="Garamond"/>
          <w:sz w:val="28"/>
          <w:szCs w:val="28"/>
        </w:rPr>
        <w:t>19</w:t>
      </w:r>
      <w:r w:rsidR="00A71243" w:rsidRPr="002378FC">
        <w:rPr>
          <w:rFonts w:ascii="Garamond" w:hAnsi="Garamond"/>
          <w:sz w:val="28"/>
          <w:szCs w:val="28"/>
        </w:rPr>
        <w:t>,</w:t>
      </w:r>
      <w:r w:rsidR="002378FC" w:rsidRPr="002378FC">
        <w:rPr>
          <w:rFonts w:ascii="Garamond" w:hAnsi="Garamond"/>
          <w:sz w:val="28"/>
          <w:szCs w:val="28"/>
        </w:rPr>
        <w:t xml:space="preserve"> </w:t>
      </w:r>
      <w:r w:rsidR="00A71243" w:rsidRPr="002378FC">
        <w:rPr>
          <w:rFonts w:ascii="Garamond" w:hAnsi="Garamond"/>
          <w:sz w:val="28"/>
          <w:szCs w:val="28"/>
        </w:rPr>
        <w:t>457/18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>1408/15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>2517/17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>118/18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>5706/18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>3889/17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>2600/19</w:t>
      </w:r>
      <w:r w:rsidR="002378FC">
        <w:rPr>
          <w:rFonts w:ascii="Garamond" w:hAnsi="Garamond"/>
          <w:sz w:val="28"/>
          <w:szCs w:val="28"/>
        </w:rPr>
        <w:t>.</w:t>
      </w:r>
    </w:p>
    <w:p w:rsidR="002378FC" w:rsidRPr="002378FC" w:rsidRDefault="00A71243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sz w:val="28"/>
          <w:szCs w:val="28"/>
        </w:rPr>
        <w:t>Terminate le udienze predette, ed in ogni caso non prima delle 10,15, inizieranno le udienze camerali sulla base dell’ordine che segue:</w:t>
      </w:r>
      <w:r w:rsidR="002378FC" w:rsidRPr="002378FC">
        <w:rPr>
          <w:rFonts w:ascii="Garamond" w:hAnsi="Garamond"/>
          <w:sz w:val="28"/>
          <w:szCs w:val="28"/>
        </w:rPr>
        <w:t xml:space="preserve"> </w:t>
      </w:r>
      <w:r w:rsidRPr="002378FC">
        <w:rPr>
          <w:rFonts w:ascii="Garamond" w:hAnsi="Garamond"/>
          <w:sz w:val="28"/>
          <w:szCs w:val="28"/>
        </w:rPr>
        <w:t>6094/19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Pr="002378FC">
        <w:rPr>
          <w:rFonts w:ascii="Garamond" w:hAnsi="Garamond"/>
          <w:sz w:val="28"/>
          <w:szCs w:val="28"/>
        </w:rPr>
        <w:t>5550/19</w:t>
      </w:r>
      <w:r w:rsidR="002378FC" w:rsidRPr="002378FC">
        <w:rPr>
          <w:rFonts w:ascii="Garamond" w:hAnsi="Garamond"/>
          <w:sz w:val="28"/>
          <w:szCs w:val="28"/>
        </w:rPr>
        <w:t xml:space="preserve">, </w:t>
      </w:r>
      <w:r w:rsidRPr="002378FC">
        <w:rPr>
          <w:rFonts w:ascii="Garamond" w:hAnsi="Garamond"/>
          <w:sz w:val="28"/>
          <w:szCs w:val="28"/>
        </w:rPr>
        <w:t>2656/17</w:t>
      </w:r>
      <w:r w:rsidR="002378FC" w:rsidRPr="002378FC">
        <w:rPr>
          <w:rFonts w:ascii="Garamond" w:hAnsi="Garamond"/>
          <w:sz w:val="28"/>
          <w:szCs w:val="28"/>
        </w:rPr>
        <w:t>, 2981/19, 815/20, 4123/</w:t>
      </w:r>
      <w:r w:rsidR="005930EF">
        <w:rPr>
          <w:rFonts w:ascii="Garamond" w:hAnsi="Garamond"/>
          <w:sz w:val="28"/>
          <w:szCs w:val="28"/>
        </w:rPr>
        <w:t>18</w:t>
      </w:r>
      <w:r w:rsidR="002378FC" w:rsidRPr="002378FC">
        <w:rPr>
          <w:rFonts w:ascii="Garamond" w:hAnsi="Garamond"/>
          <w:sz w:val="28"/>
          <w:szCs w:val="28"/>
        </w:rPr>
        <w:t xml:space="preserve"> 463/19, 5542/18, 3688/19</w:t>
      </w:r>
      <w:r w:rsidR="002378FC">
        <w:rPr>
          <w:rFonts w:ascii="Garamond" w:hAnsi="Garamond"/>
          <w:sz w:val="28"/>
          <w:szCs w:val="28"/>
        </w:rPr>
        <w:t xml:space="preserve">, </w:t>
      </w:r>
      <w:r w:rsidR="002378FC" w:rsidRPr="002378FC">
        <w:rPr>
          <w:rFonts w:ascii="Garamond" w:hAnsi="Garamond"/>
          <w:sz w:val="28"/>
          <w:szCs w:val="28"/>
        </w:rPr>
        <w:t>5867/18.</w:t>
      </w:r>
    </w:p>
    <w:p w:rsidR="00A71243" w:rsidRPr="002378FC" w:rsidRDefault="002378FC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sz w:val="28"/>
          <w:szCs w:val="28"/>
        </w:rPr>
        <w:t>Essendo</w:t>
      </w:r>
      <w:r w:rsidR="00A71243" w:rsidRPr="002378FC">
        <w:rPr>
          <w:rFonts w:ascii="Garamond" w:hAnsi="Garamond"/>
          <w:sz w:val="28"/>
          <w:szCs w:val="28"/>
        </w:rPr>
        <w:t xml:space="preserve"> udienze camerali</w:t>
      </w:r>
      <w:r w:rsidRPr="002378FC">
        <w:rPr>
          <w:rFonts w:ascii="Garamond" w:hAnsi="Garamond"/>
          <w:sz w:val="28"/>
          <w:szCs w:val="28"/>
        </w:rPr>
        <w:t xml:space="preserve">, </w:t>
      </w:r>
      <w:r w:rsidR="00A71243" w:rsidRPr="002378FC">
        <w:rPr>
          <w:rFonts w:ascii="Garamond" w:hAnsi="Garamond"/>
          <w:sz w:val="28"/>
          <w:szCs w:val="28"/>
        </w:rPr>
        <w:t xml:space="preserve">ed in ogni caso nell’ottica della salvaguardia del diritto alla salute rispetto al pericolo di contagio da virus Covid-19, la presenza in aula sarà consentita esclusivamente ad Avvocati e parti di volta in volta interessati al processo in trattazione, col rispetto di una distanza interpersonale minima di un metro </w:t>
      </w:r>
      <w:r w:rsidRPr="002378FC">
        <w:rPr>
          <w:rFonts w:ascii="Garamond" w:hAnsi="Garamond"/>
          <w:sz w:val="28"/>
          <w:szCs w:val="28"/>
        </w:rPr>
        <w:t>e l’uso dell</w:t>
      </w:r>
      <w:r w:rsidR="00A71243" w:rsidRPr="002378FC">
        <w:rPr>
          <w:rFonts w:ascii="Garamond" w:hAnsi="Garamond"/>
          <w:sz w:val="28"/>
          <w:szCs w:val="28"/>
        </w:rPr>
        <w:t>a mascherina.</w:t>
      </w:r>
    </w:p>
    <w:p w:rsidR="00A71243" w:rsidRPr="002378FC" w:rsidRDefault="00A71243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sz w:val="28"/>
          <w:szCs w:val="28"/>
        </w:rPr>
        <w:t>Si ringrazia anticipatamente per la collaborazione</w:t>
      </w:r>
      <w:r w:rsidR="002378FC" w:rsidRPr="002378FC">
        <w:rPr>
          <w:rFonts w:ascii="Garamond" w:hAnsi="Garamond"/>
          <w:sz w:val="28"/>
          <w:szCs w:val="28"/>
        </w:rPr>
        <w:t>.</w:t>
      </w:r>
    </w:p>
    <w:p w:rsidR="00A71243" w:rsidRPr="002378FC" w:rsidRDefault="00A71243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sz w:val="28"/>
          <w:szCs w:val="28"/>
        </w:rPr>
        <w:t>Cordiali saluti</w:t>
      </w:r>
    </w:p>
    <w:p w:rsidR="00A71243" w:rsidRPr="002378FC" w:rsidRDefault="00A71243">
      <w:pPr>
        <w:rPr>
          <w:rFonts w:ascii="Garamond" w:hAnsi="Garamond"/>
          <w:sz w:val="28"/>
          <w:szCs w:val="28"/>
        </w:rPr>
      </w:pPr>
      <w:r w:rsidRPr="002378FC">
        <w:rPr>
          <w:rFonts w:ascii="Garamond" w:hAnsi="Garamond"/>
          <w:sz w:val="28"/>
          <w:szCs w:val="28"/>
        </w:rPr>
        <w:t xml:space="preserve">dott. Franco Russo Guarro </w:t>
      </w:r>
    </w:p>
    <w:sectPr w:rsidR="00A71243" w:rsidRPr="002378FC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1F335E"/>
    <w:rsid w:val="001214EB"/>
    <w:rsid w:val="001F335E"/>
    <w:rsid w:val="002378FC"/>
    <w:rsid w:val="002E476C"/>
    <w:rsid w:val="005930EF"/>
    <w:rsid w:val="0071699F"/>
    <w:rsid w:val="009C5662"/>
    <w:rsid w:val="00A71243"/>
    <w:rsid w:val="00C45029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cp:lastPrinted>2020-10-02T07:54:00Z</cp:lastPrinted>
  <dcterms:created xsi:type="dcterms:W3CDTF">2020-10-02T07:35:00Z</dcterms:created>
  <dcterms:modified xsi:type="dcterms:W3CDTF">2020-10-02T08:01:00Z</dcterms:modified>
</cp:coreProperties>
</file>