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E82" w:rsidRPr="00E64919" w:rsidRDefault="00193E82" w:rsidP="00193E82">
      <w:pPr>
        <w:rPr>
          <w:rFonts w:ascii="Garamond" w:hAnsi="Garamond"/>
          <w:b/>
          <w:sz w:val="24"/>
          <w:szCs w:val="24"/>
        </w:rPr>
      </w:pPr>
      <w:r w:rsidRPr="00E64919">
        <w:rPr>
          <w:rFonts w:ascii="Garamond" w:hAnsi="Garamond"/>
          <w:b/>
          <w:sz w:val="24"/>
          <w:szCs w:val="24"/>
        </w:rPr>
        <w:t>Ordine di trattazione dei processi del 7 gennaio 2021</w:t>
      </w:r>
      <w:r w:rsidR="00E64919" w:rsidRPr="00E64919">
        <w:rPr>
          <w:rFonts w:ascii="Garamond" w:hAnsi="Garamond"/>
          <w:b/>
          <w:sz w:val="24"/>
          <w:szCs w:val="24"/>
        </w:rPr>
        <w:t xml:space="preserve"> - </w:t>
      </w:r>
      <w:r w:rsidRPr="00E64919">
        <w:rPr>
          <w:rFonts w:ascii="Garamond" w:hAnsi="Garamond"/>
          <w:b/>
          <w:sz w:val="24"/>
          <w:szCs w:val="24"/>
        </w:rPr>
        <w:t>Dott.ssa Masucci</w:t>
      </w:r>
    </w:p>
    <w:p w:rsidR="00E64919" w:rsidRPr="00E64919" w:rsidRDefault="00193E82" w:rsidP="00193E82">
      <w:pPr>
        <w:rPr>
          <w:rFonts w:ascii="Garamond" w:hAnsi="Garamond"/>
          <w:b/>
          <w:sz w:val="24"/>
          <w:szCs w:val="24"/>
        </w:rPr>
      </w:pPr>
      <w:r w:rsidRPr="00E64919">
        <w:rPr>
          <w:rFonts w:ascii="Garamond" w:hAnsi="Garamond"/>
          <w:b/>
          <w:sz w:val="24"/>
          <w:szCs w:val="24"/>
        </w:rPr>
        <w:t>I fascia – ore 9.00 ss.</w:t>
      </w:r>
      <w:r w:rsidR="00E64919" w:rsidRPr="00E64919">
        <w:rPr>
          <w:rFonts w:ascii="Garamond" w:hAnsi="Garamond"/>
          <w:b/>
          <w:sz w:val="24"/>
          <w:szCs w:val="24"/>
        </w:rPr>
        <w:t xml:space="preserve"> </w:t>
      </w:r>
    </w:p>
    <w:p w:rsidR="00193E82" w:rsidRPr="00E64919" w:rsidRDefault="00E64919" w:rsidP="00193E82">
      <w:pPr>
        <w:rPr>
          <w:rFonts w:ascii="Garamond" w:hAnsi="Garamond"/>
          <w:b/>
          <w:sz w:val="24"/>
          <w:szCs w:val="24"/>
        </w:rPr>
      </w:pPr>
      <w:r w:rsidRPr="00E64919">
        <w:rPr>
          <w:rFonts w:ascii="Garamond" w:hAnsi="Garamond"/>
          <w:b/>
          <w:sz w:val="24"/>
          <w:szCs w:val="24"/>
        </w:rPr>
        <w:t>PROCESSI DA TRATTARE</w:t>
      </w:r>
    </w:p>
    <w:p w:rsidR="00193E82" w:rsidRPr="00E64919" w:rsidRDefault="00193E82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 xml:space="preserve">1979/15 </w:t>
      </w:r>
    </w:p>
    <w:p w:rsidR="00193E82" w:rsidRPr="00E64919" w:rsidRDefault="00193E82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 xml:space="preserve">6713/14 </w:t>
      </w:r>
    </w:p>
    <w:p w:rsidR="00193E82" w:rsidRPr="00E64919" w:rsidRDefault="00193E82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 xml:space="preserve">6461/15 </w:t>
      </w:r>
    </w:p>
    <w:p w:rsidR="00193E82" w:rsidRPr="00E64919" w:rsidRDefault="00193E82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 xml:space="preserve">3125/18 </w:t>
      </w:r>
    </w:p>
    <w:p w:rsidR="00193E82" w:rsidRPr="00E64919" w:rsidRDefault="00193E82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 xml:space="preserve">341/17 </w:t>
      </w:r>
    </w:p>
    <w:p w:rsidR="00193E82" w:rsidRPr="00E64919" w:rsidRDefault="00193E82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 xml:space="preserve">3021/15 </w:t>
      </w:r>
    </w:p>
    <w:p w:rsidR="00193E82" w:rsidRPr="00E64919" w:rsidRDefault="00193E82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 xml:space="preserve">2342/17 </w:t>
      </w:r>
    </w:p>
    <w:p w:rsidR="00193E82" w:rsidRPr="00E64919" w:rsidRDefault="00193E82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 xml:space="preserve">5800/16 </w:t>
      </w:r>
    </w:p>
    <w:p w:rsidR="00193E82" w:rsidRPr="00E64919" w:rsidRDefault="00193E82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 xml:space="preserve">10919/15 </w:t>
      </w:r>
    </w:p>
    <w:p w:rsidR="00193E82" w:rsidRPr="00E64919" w:rsidRDefault="00193E82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>6531/17</w:t>
      </w:r>
    </w:p>
    <w:p w:rsidR="00193E82" w:rsidRPr="00E64919" w:rsidRDefault="00193E82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>4121/14</w:t>
      </w:r>
      <w:r w:rsidR="00351EB8" w:rsidRPr="00E64919">
        <w:rPr>
          <w:rFonts w:ascii="Garamond" w:hAnsi="Garamond"/>
          <w:sz w:val="24"/>
          <w:szCs w:val="24"/>
        </w:rPr>
        <w:t xml:space="preserve"> </w:t>
      </w:r>
    </w:p>
    <w:p w:rsidR="00193E82" w:rsidRPr="00E64919" w:rsidRDefault="00193E82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>2531/16</w:t>
      </w:r>
      <w:r w:rsidR="00351EB8" w:rsidRPr="00E64919">
        <w:rPr>
          <w:rFonts w:ascii="Garamond" w:hAnsi="Garamond"/>
          <w:sz w:val="24"/>
          <w:szCs w:val="24"/>
        </w:rPr>
        <w:t xml:space="preserve"> </w:t>
      </w:r>
    </w:p>
    <w:p w:rsidR="00193E82" w:rsidRPr="00E64919" w:rsidRDefault="00351EB8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>6505/15 (ore. 11.00)</w:t>
      </w:r>
    </w:p>
    <w:p w:rsidR="00193E82" w:rsidRPr="00E64919" w:rsidRDefault="00351EB8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 xml:space="preserve">1605/13 </w:t>
      </w:r>
    </w:p>
    <w:p w:rsidR="00193E82" w:rsidRPr="00E64919" w:rsidRDefault="00193E82" w:rsidP="00193E82">
      <w:pPr>
        <w:rPr>
          <w:rFonts w:ascii="Garamond" w:hAnsi="Garamond"/>
          <w:b/>
          <w:sz w:val="24"/>
          <w:szCs w:val="24"/>
        </w:rPr>
      </w:pPr>
      <w:r w:rsidRPr="00E64919">
        <w:rPr>
          <w:rFonts w:ascii="Garamond" w:hAnsi="Garamond"/>
          <w:b/>
          <w:sz w:val="24"/>
          <w:szCs w:val="24"/>
        </w:rPr>
        <w:t>II fascia – ore 11.30</w:t>
      </w:r>
      <w:r w:rsidR="00351EB8" w:rsidRPr="00E64919">
        <w:rPr>
          <w:rFonts w:ascii="Garamond" w:hAnsi="Garamond"/>
          <w:b/>
          <w:sz w:val="24"/>
          <w:szCs w:val="24"/>
        </w:rPr>
        <w:t xml:space="preserve"> ss.:</w:t>
      </w:r>
    </w:p>
    <w:p w:rsidR="00193E82" w:rsidRPr="00E64919" w:rsidRDefault="00E64919" w:rsidP="00193E82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RINVII IN UDIENZA</w:t>
      </w:r>
      <w:bookmarkStart w:id="0" w:name="_GoBack"/>
      <w:bookmarkEnd w:id="0"/>
    </w:p>
    <w:p w:rsidR="00193E82" w:rsidRPr="00E64919" w:rsidRDefault="00351EB8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 xml:space="preserve">4141/15 </w:t>
      </w:r>
    </w:p>
    <w:p w:rsidR="00193E82" w:rsidRPr="00E64919" w:rsidRDefault="00351EB8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 xml:space="preserve">5504/18 </w:t>
      </w:r>
    </w:p>
    <w:p w:rsidR="00193E82" w:rsidRPr="00E64919" w:rsidRDefault="00351EB8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 xml:space="preserve">1123/13 </w:t>
      </w:r>
    </w:p>
    <w:p w:rsidR="00193E82" w:rsidRPr="00E64919" w:rsidRDefault="00351EB8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 xml:space="preserve">4290/16 </w:t>
      </w:r>
    </w:p>
    <w:p w:rsidR="00193E82" w:rsidRPr="00E64919" w:rsidRDefault="00193E82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>48</w:t>
      </w:r>
      <w:r w:rsidR="00351EB8" w:rsidRPr="00E64919">
        <w:rPr>
          <w:rFonts w:ascii="Garamond" w:hAnsi="Garamond"/>
          <w:sz w:val="24"/>
          <w:szCs w:val="24"/>
        </w:rPr>
        <w:t xml:space="preserve">51/18 </w:t>
      </w:r>
    </w:p>
    <w:p w:rsidR="00193E82" w:rsidRPr="00E64919" w:rsidRDefault="00351EB8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 xml:space="preserve">1811/14 </w:t>
      </w:r>
    </w:p>
    <w:p w:rsidR="00193E82" w:rsidRPr="00E64919" w:rsidRDefault="00351EB8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>2381/19</w:t>
      </w:r>
    </w:p>
    <w:p w:rsidR="00193E82" w:rsidRPr="00E64919" w:rsidRDefault="00351EB8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 xml:space="preserve">3281/19 </w:t>
      </w:r>
    </w:p>
    <w:p w:rsidR="00193E82" w:rsidRPr="00E64919" w:rsidRDefault="00351EB8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 xml:space="preserve">3751/17 </w:t>
      </w:r>
    </w:p>
    <w:p w:rsidR="00193E82" w:rsidRPr="00E64919" w:rsidRDefault="00351EB8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 xml:space="preserve">4660/14 </w:t>
      </w:r>
    </w:p>
    <w:p w:rsidR="00193E82" w:rsidRPr="00E64919" w:rsidRDefault="00351EB8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 xml:space="preserve">621/18 </w:t>
      </w:r>
    </w:p>
    <w:p w:rsidR="00193E82" w:rsidRPr="00E64919" w:rsidRDefault="00351EB8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 xml:space="preserve">8901/15 </w:t>
      </w:r>
    </w:p>
    <w:p w:rsidR="00193E82" w:rsidRPr="00E64919" w:rsidRDefault="00351EB8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 xml:space="preserve">1191/17 </w:t>
      </w:r>
    </w:p>
    <w:p w:rsidR="00193E82" w:rsidRPr="00E64919" w:rsidRDefault="00351EB8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 xml:space="preserve">6421/15 </w:t>
      </w:r>
    </w:p>
    <w:p w:rsidR="00193E82" w:rsidRPr="00E64919" w:rsidRDefault="00193E82" w:rsidP="00193E82">
      <w:pPr>
        <w:rPr>
          <w:rFonts w:ascii="Garamond" w:hAnsi="Garamond"/>
          <w:b/>
          <w:sz w:val="24"/>
          <w:szCs w:val="24"/>
        </w:rPr>
      </w:pPr>
      <w:r w:rsidRPr="00E64919">
        <w:rPr>
          <w:rFonts w:ascii="Garamond" w:hAnsi="Garamond"/>
          <w:b/>
          <w:sz w:val="24"/>
          <w:szCs w:val="24"/>
        </w:rPr>
        <w:t xml:space="preserve">III fascia – ore 12.30 ss. </w:t>
      </w:r>
    </w:p>
    <w:p w:rsidR="00E64919" w:rsidRPr="00E64919" w:rsidRDefault="00E64919" w:rsidP="00193E82">
      <w:pPr>
        <w:rPr>
          <w:rFonts w:ascii="Garamond" w:hAnsi="Garamond"/>
          <w:b/>
          <w:sz w:val="24"/>
          <w:szCs w:val="24"/>
        </w:rPr>
      </w:pPr>
      <w:r w:rsidRPr="00E64919">
        <w:rPr>
          <w:rFonts w:ascii="Garamond" w:hAnsi="Garamond"/>
          <w:b/>
          <w:sz w:val="24"/>
          <w:szCs w:val="24"/>
        </w:rPr>
        <w:t>PROCESSI DA TRATTARE</w:t>
      </w:r>
    </w:p>
    <w:p w:rsidR="00193E82" w:rsidRPr="00E64919" w:rsidRDefault="00351EB8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 xml:space="preserve">101/16 </w:t>
      </w:r>
    </w:p>
    <w:p w:rsidR="00193E82" w:rsidRPr="00E64919" w:rsidRDefault="00351EB8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 xml:space="preserve">1019/14 </w:t>
      </w:r>
    </w:p>
    <w:p w:rsidR="00193E82" w:rsidRPr="00E64919" w:rsidRDefault="00351EB8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 xml:space="preserve">1019/14 </w:t>
      </w:r>
    </w:p>
    <w:p w:rsidR="00193E82" w:rsidRPr="00E64919" w:rsidRDefault="00193E82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>1335/</w:t>
      </w:r>
      <w:r w:rsidR="00351EB8" w:rsidRPr="00E64919">
        <w:rPr>
          <w:rFonts w:ascii="Garamond" w:hAnsi="Garamond"/>
          <w:sz w:val="24"/>
          <w:szCs w:val="24"/>
        </w:rPr>
        <w:t xml:space="preserve">19 </w:t>
      </w:r>
    </w:p>
    <w:p w:rsidR="00193E82" w:rsidRPr="00E64919" w:rsidRDefault="00351EB8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 xml:space="preserve">2141/19 </w:t>
      </w:r>
    </w:p>
    <w:p w:rsidR="00193E82" w:rsidRPr="00E64919" w:rsidRDefault="00351EB8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 xml:space="preserve">6931/16 </w:t>
      </w:r>
    </w:p>
    <w:p w:rsidR="00193E82" w:rsidRPr="00E64919" w:rsidRDefault="00351EB8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 xml:space="preserve">3121/16 </w:t>
      </w:r>
    </w:p>
    <w:p w:rsidR="00193E82" w:rsidRPr="00E64919" w:rsidRDefault="00351EB8" w:rsidP="00193E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 xml:space="preserve">561/19 </w:t>
      </w:r>
    </w:p>
    <w:p w:rsidR="00193E82" w:rsidRPr="00E64919" w:rsidRDefault="00193E82" w:rsidP="00193E82">
      <w:pPr>
        <w:rPr>
          <w:rFonts w:ascii="Garamond" w:hAnsi="Garamond"/>
          <w:sz w:val="24"/>
          <w:szCs w:val="24"/>
        </w:rPr>
      </w:pPr>
    </w:p>
    <w:p w:rsidR="00193E82" w:rsidRPr="00E64919" w:rsidRDefault="00193E82" w:rsidP="00193E82">
      <w:pPr>
        <w:rPr>
          <w:rFonts w:ascii="Garamond" w:hAnsi="Garamond"/>
          <w:sz w:val="24"/>
          <w:szCs w:val="24"/>
        </w:rPr>
      </w:pPr>
    </w:p>
    <w:p w:rsidR="00193E82" w:rsidRPr="00E64919" w:rsidRDefault="00C06D07" w:rsidP="00193E82">
      <w:pPr>
        <w:jc w:val="both"/>
        <w:rPr>
          <w:rFonts w:ascii="Garamond" w:hAnsi="Garamond"/>
          <w:b/>
          <w:sz w:val="24"/>
          <w:szCs w:val="24"/>
        </w:rPr>
      </w:pPr>
      <w:r w:rsidRPr="00E64919">
        <w:rPr>
          <w:rFonts w:ascii="Garamond" w:hAnsi="Garamond"/>
          <w:b/>
          <w:sz w:val="24"/>
          <w:szCs w:val="24"/>
        </w:rPr>
        <w:t>Di seguito</w:t>
      </w:r>
      <w:r w:rsidR="00193E82" w:rsidRPr="00E64919">
        <w:rPr>
          <w:rFonts w:ascii="Garamond" w:hAnsi="Garamond"/>
          <w:b/>
          <w:sz w:val="24"/>
          <w:szCs w:val="24"/>
        </w:rPr>
        <w:t xml:space="preserve"> </w:t>
      </w:r>
      <w:r w:rsidRPr="00E64919">
        <w:rPr>
          <w:rFonts w:ascii="Garamond" w:hAnsi="Garamond"/>
          <w:b/>
          <w:sz w:val="24"/>
          <w:szCs w:val="24"/>
        </w:rPr>
        <w:t>si indicano orientativamente le</w:t>
      </w:r>
      <w:r w:rsidR="00193E82" w:rsidRPr="00E64919">
        <w:rPr>
          <w:rFonts w:ascii="Garamond" w:hAnsi="Garamond"/>
          <w:b/>
          <w:sz w:val="24"/>
          <w:szCs w:val="24"/>
        </w:rPr>
        <w:t xml:space="preserve"> date di rinvio (che potranno </w:t>
      </w:r>
      <w:r w:rsidRPr="00E64919">
        <w:rPr>
          <w:rFonts w:ascii="Garamond" w:hAnsi="Garamond"/>
          <w:b/>
          <w:sz w:val="24"/>
          <w:szCs w:val="24"/>
        </w:rPr>
        <w:t>essere modificate, in udienza,</w:t>
      </w:r>
      <w:r w:rsidR="00193E82" w:rsidRPr="00E64919">
        <w:rPr>
          <w:rFonts w:ascii="Garamond" w:hAnsi="Garamond"/>
          <w:b/>
          <w:sz w:val="24"/>
          <w:szCs w:val="24"/>
        </w:rPr>
        <w:t xml:space="preserve"> in considerazione di eventuali esigenze delle parti o dell’ufficio) per i processi </w:t>
      </w:r>
      <w:r w:rsidRPr="00E64919">
        <w:rPr>
          <w:rFonts w:ascii="Garamond" w:hAnsi="Garamond"/>
          <w:b/>
          <w:sz w:val="24"/>
          <w:szCs w:val="24"/>
        </w:rPr>
        <w:t>che non verranno trattati, come previsto</w:t>
      </w:r>
      <w:r w:rsidR="00193E82" w:rsidRPr="00E64919">
        <w:rPr>
          <w:rFonts w:ascii="Garamond" w:hAnsi="Garamond"/>
          <w:b/>
          <w:sz w:val="24"/>
          <w:szCs w:val="24"/>
        </w:rPr>
        <w:t xml:space="preserve"> </w:t>
      </w:r>
      <w:r w:rsidRPr="00E64919">
        <w:rPr>
          <w:rFonts w:ascii="Garamond" w:hAnsi="Garamond"/>
          <w:b/>
          <w:sz w:val="24"/>
          <w:szCs w:val="24"/>
        </w:rPr>
        <w:t>d</w:t>
      </w:r>
      <w:r w:rsidR="00193E82" w:rsidRPr="00E64919">
        <w:rPr>
          <w:rFonts w:ascii="Garamond" w:hAnsi="Garamond"/>
          <w:b/>
          <w:sz w:val="24"/>
          <w:szCs w:val="24"/>
        </w:rPr>
        <w:t xml:space="preserve">al decreto del Presidente del Tribunale n.119/2020 del 19.11.2020 e </w:t>
      </w:r>
      <w:r w:rsidRPr="00E64919">
        <w:rPr>
          <w:rFonts w:ascii="Garamond" w:hAnsi="Garamond"/>
          <w:b/>
          <w:sz w:val="24"/>
          <w:szCs w:val="24"/>
        </w:rPr>
        <w:t>d</w:t>
      </w:r>
      <w:r w:rsidR="00193E82" w:rsidRPr="00E64919">
        <w:rPr>
          <w:rFonts w:ascii="Garamond" w:hAnsi="Garamond"/>
          <w:b/>
          <w:sz w:val="24"/>
          <w:szCs w:val="24"/>
        </w:rPr>
        <w:t>al decreto del Presidente di Sezione del 15.12.2020</w:t>
      </w:r>
    </w:p>
    <w:p w:rsidR="00193E82" w:rsidRPr="00E64919" w:rsidRDefault="00193E82" w:rsidP="00193E82">
      <w:pPr>
        <w:rPr>
          <w:rFonts w:ascii="Garamond" w:hAnsi="Garamond"/>
          <w:sz w:val="24"/>
          <w:szCs w:val="24"/>
        </w:rPr>
      </w:pPr>
    </w:p>
    <w:p w:rsidR="00193E82" w:rsidRPr="00E64919" w:rsidRDefault="00193E82" w:rsidP="00193E82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>4141/15 – 19.04.21</w:t>
      </w:r>
    </w:p>
    <w:p w:rsidR="00193E82" w:rsidRPr="00E64919" w:rsidRDefault="00193E82" w:rsidP="00193E82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>5504/18 – 25.03.21</w:t>
      </w:r>
    </w:p>
    <w:p w:rsidR="00193E82" w:rsidRPr="00E64919" w:rsidRDefault="00193E82" w:rsidP="00193E82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>1123/13 – 07.06.21</w:t>
      </w:r>
    </w:p>
    <w:p w:rsidR="00193E82" w:rsidRPr="00E64919" w:rsidRDefault="00193E82" w:rsidP="00193E82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>4290/16 – 03.05.21</w:t>
      </w:r>
    </w:p>
    <w:p w:rsidR="00193E82" w:rsidRPr="00E64919" w:rsidRDefault="00193E82" w:rsidP="00193E82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>4851/18 – 03.05.21</w:t>
      </w:r>
    </w:p>
    <w:p w:rsidR="00193E82" w:rsidRPr="00E64919" w:rsidRDefault="00193E82" w:rsidP="00193E82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>1811/14 – 25.03.21</w:t>
      </w:r>
    </w:p>
    <w:p w:rsidR="00193E82" w:rsidRPr="00E64919" w:rsidRDefault="00193E82" w:rsidP="00193E82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>2381/19 – 03.05.21</w:t>
      </w:r>
    </w:p>
    <w:p w:rsidR="00193E82" w:rsidRPr="00E64919" w:rsidRDefault="00193E82" w:rsidP="00193E82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>3281/19 – 10.05.21</w:t>
      </w:r>
    </w:p>
    <w:p w:rsidR="00193E82" w:rsidRPr="00E64919" w:rsidRDefault="00193E82" w:rsidP="00193E82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>3751/17 – 10.05.21</w:t>
      </w:r>
    </w:p>
    <w:p w:rsidR="00193E82" w:rsidRPr="00E64919" w:rsidRDefault="00193E82" w:rsidP="00193E82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>4660/14 – 10.05.21</w:t>
      </w:r>
    </w:p>
    <w:p w:rsidR="00193E82" w:rsidRPr="00E64919" w:rsidRDefault="00193E82" w:rsidP="00193E82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>621/18 – 17.05.21</w:t>
      </w:r>
    </w:p>
    <w:p w:rsidR="00193E82" w:rsidRPr="00E64919" w:rsidRDefault="00193E82" w:rsidP="00193E82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>8901/15 – 17.05.21</w:t>
      </w:r>
    </w:p>
    <w:p w:rsidR="00193E82" w:rsidRPr="00E64919" w:rsidRDefault="00193E82" w:rsidP="00193E82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>1191/17 – 17.05.21</w:t>
      </w:r>
    </w:p>
    <w:p w:rsidR="00193E82" w:rsidRPr="00E64919" w:rsidRDefault="00193E82" w:rsidP="00193E82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E64919">
        <w:rPr>
          <w:rFonts w:ascii="Garamond" w:hAnsi="Garamond"/>
          <w:sz w:val="24"/>
          <w:szCs w:val="24"/>
        </w:rPr>
        <w:t>6421/15 – 10.05.21</w:t>
      </w:r>
    </w:p>
    <w:p w:rsidR="00193E82" w:rsidRPr="00E64919" w:rsidRDefault="00193E82" w:rsidP="00193E82">
      <w:pPr>
        <w:rPr>
          <w:rFonts w:ascii="Garamond" w:hAnsi="Garamond"/>
          <w:sz w:val="24"/>
          <w:szCs w:val="24"/>
        </w:rPr>
      </w:pPr>
    </w:p>
    <w:p w:rsidR="003F7EA6" w:rsidRPr="00E64919" w:rsidRDefault="003F7EA6">
      <w:pPr>
        <w:rPr>
          <w:rFonts w:ascii="Garamond" w:hAnsi="Garamond"/>
          <w:sz w:val="24"/>
          <w:szCs w:val="24"/>
        </w:rPr>
      </w:pPr>
    </w:p>
    <w:sectPr w:rsidR="003F7EA6" w:rsidRPr="00E649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5BFF"/>
    <w:multiLevelType w:val="hybridMultilevel"/>
    <w:tmpl w:val="50FE9B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C4E40"/>
    <w:multiLevelType w:val="hybridMultilevel"/>
    <w:tmpl w:val="50FE9B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82"/>
    <w:rsid w:val="00193E82"/>
    <w:rsid w:val="00351EB8"/>
    <w:rsid w:val="003F7EA6"/>
    <w:rsid w:val="00C06D07"/>
    <w:rsid w:val="00E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B1120-5479-4362-BCA5-7E6AC319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3E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3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dcterms:created xsi:type="dcterms:W3CDTF">2021-01-04T10:54:00Z</dcterms:created>
  <dcterms:modified xsi:type="dcterms:W3CDTF">2021-01-04T17:29:00Z</dcterms:modified>
</cp:coreProperties>
</file>