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7C" w:rsidRDefault="00094C61" w:rsidP="00156A79">
      <w:pPr>
        <w:rPr>
          <w:rFonts w:ascii="Garamond" w:hAnsi="Garamond"/>
          <w:b/>
          <w:sz w:val="28"/>
          <w:szCs w:val="28"/>
        </w:rPr>
      </w:pPr>
      <w:r w:rsidRPr="00156A79">
        <w:rPr>
          <w:rFonts w:ascii="Garamond" w:hAnsi="Garamond"/>
          <w:b/>
          <w:sz w:val="28"/>
          <w:szCs w:val="28"/>
        </w:rPr>
        <w:t xml:space="preserve">Ordine di chiamata per i processi del </w:t>
      </w:r>
      <w:r w:rsidR="00F931CF">
        <w:rPr>
          <w:rFonts w:ascii="Garamond" w:hAnsi="Garamond"/>
          <w:b/>
          <w:sz w:val="28"/>
          <w:szCs w:val="28"/>
        </w:rPr>
        <w:t>24</w:t>
      </w:r>
      <w:r w:rsidR="00E70B11" w:rsidRPr="00156A79">
        <w:rPr>
          <w:rFonts w:ascii="Garamond" w:hAnsi="Garamond"/>
          <w:b/>
          <w:sz w:val="28"/>
          <w:szCs w:val="28"/>
        </w:rPr>
        <w:t xml:space="preserve"> maggio</w:t>
      </w:r>
      <w:r w:rsidRPr="00156A79">
        <w:rPr>
          <w:rFonts w:ascii="Garamond" w:hAnsi="Garamond"/>
          <w:b/>
          <w:sz w:val="28"/>
          <w:szCs w:val="28"/>
        </w:rPr>
        <w:t xml:space="preserve"> 2021</w:t>
      </w:r>
      <w:r w:rsidR="00E702E1" w:rsidRPr="00156A79">
        <w:rPr>
          <w:rFonts w:ascii="Garamond" w:hAnsi="Garamond"/>
          <w:b/>
          <w:sz w:val="28"/>
          <w:szCs w:val="28"/>
        </w:rPr>
        <w:t xml:space="preserve"> – dott.ssa Masucci</w:t>
      </w:r>
    </w:p>
    <w:p w:rsidR="00EE3A54" w:rsidRPr="00EE3A54" w:rsidRDefault="00EE3A54" w:rsidP="00156A79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N.B.: ove non diversamente specificato, si indica il N. R.G.N.R.</w:t>
      </w:r>
    </w:p>
    <w:p w:rsidR="00094C61" w:rsidRPr="00156A79" w:rsidRDefault="00E70B11" w:rsidP="00156A79">
      <w:pPr>
        <w:rPr>
          <w:rFonts w:ascii="Garamond" w:hAnsi="Garamond"/>
          <w:b/>
          <w:sz w:val="25"/>
          <w:szCs w:val="25"/>
        </w:rPr>
      </w:pPr>
      <w:r w:rsidRPr="00156A79">
        <w:rPr>
          <w:rFonts w:ascii="Garamond" w:hAnsi="Garamond"/>
          <w:b/>
          <w:sz w:val="25"/>
          <w:szCs w:val="25"/>
        </w:rPr>
        <w:t xml:space="preserve">I fascia - </w:t>
      </w:r>
      <w:r w:rsidR="00094C61" w:rsidRPr="00156A79">
        <w:rPr>
          <w:rFonts w:ascii="Garamond" w:hAnsi="Garamond"/>
          <w:b/>
          <w:sz w:val="25"/>
          <w:szCs w:val="25"/>
        </w:rPr>
        <w:t>Ore 9.00 – Rinvii per difetti di notifica</w:t>
      </w:r>
      <w:r w:rsidR="002C4FEC" w:rsidRPr="00156A79">
        <w:rPr>
          <w:rFonts w:ascii="Garamond" w:hAnsi="Garamond"/>
          <w:b/>
          <w:sz w:val="25"/>
          <w:szCs w:val="25"/>
        </w:rPr>
        <w:t xml:space="preserve"> </w:t>
      </w:r>
      <w:r w:rsidR="00F931CF">
        <w:rPr>
          <w:rFonts w:ascii="Garamond" w:hAnsi="Garamond"/>
          <w:b/>
          <w:sz w:val="25"/>
          <w:szCs w:val="25"/>
        </w:rPr>
        <w:t>e prime udienze</w:t>
      </w:r>
    </w:p>
    <w:p w:rsidR="00E1656F" w:rsidRDefault="00F931C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8681/1</w:t>
      </w:r>
      <w:r w:rsidR="00EE3A54">
        <w:rPr>
          <w:rFonts w:ascii="Garamond" w:hAnsi="Garamond"/>
          <w:sz w:val="25"/>
          <w:szCs w:val="25"/>
        </w:rPr>
        <w:t xml:space="preserve">5 </w:t>
      </w:r>
    </w:p>
    <w:p w:rsidR="00F931CF" w:rsidRDefault="00F931C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8351/1</w:t>
      </w:r>
      <w:r w:rsidR="00EE3A54">
        <w:rPr>
          <w:rFonts w:ascii="Garamond" w:hAnsi="Garamond"/>
          <w:sz w:val="25"/>
          <w:szCs w:val="25"/>
        </w:rPr>
        <w:t xml:space="preserve">5 </w:t>
      </w:r>
    </w:p>
    <w:p w:rsidR="00F931CF" w:rsidRDefault="00F931C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510/</w:t>
      </w:r>
      <w:r w:rsidR="00EE3A54">
        <w:rPr>
          <w:rFonts w:ascii="Garamond" w:hAnsi="Garamond"/>
          <w:sz w:val="25"/>
          <w:szCs w:val="25"/>
        </w:rPr>
        <w:t xml:space="preserve">18 </w:t>
      </w:r>
    </w:p>
    <w:p w:rsidR="00F931CF" w:rsidRDefault="00F931C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3651/</w:t>
      </w:r>
      <w:r w:rsidR="00EE3A54">
        <w:rPr>
          <w:rFonts w:ascii="Garamond" w:hAnsi="Garamond"/>
          <w:sz w:val="25"/>
          <w:szCs w:val="25"/>
        </w:rPr>
        <w:t xml:space="preserve">16 </w:t>
      </w:r>
    </w:p>
    <w:p w:rsidR="00F931CF" w:rsidRDefault="00EE3A54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761/16 </w:t>
      </w:r>
    </w:p>
    <w:p w:rsidR="00F931CF" w:rsidRPr="00F931CF" w:rsidRDefault="00F931CF" w:rsidP="00F931CF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2071/18 </w:t>
      </w:r>
    </w:p>
    <w:p w:rsidR="00F931CF" w:rsidRPr="00F931CF" w:rsidRDefault="00F931CF" w:rsidP="00F931CF">
      <w:pPr>
        <w:rPr>
          <w:rFonts w:ascii="Garamond" w:hAnsi="Garamond"/>
          <w:b/>
          <w:sz w:val="25"/>
          <w:szCs w:val="25"/>
        </w:rPr>
      </w:pPr>
      <w:r w:rsidRPr="00F931CF">
        <w:rPr>
          <w:rFonts w:ascii="Garamond" w:hAnsi="Garamond"/>
          <w:b/>
          <w:sz w:val="25"/>
          <w:szCs w:val="25"/>
        </w:rPr>
        <w:t xml:space="preserve">II fascia – Ore 9.30 – </w:t>
      </w:r>
      <w:r w:rsidR="00EE3A54">
        <w:rPr>
          <w:rFonts w:ascii="Garamond" w:hAnsi="Garamond"/>
          <w:b/>
          <w:sz w:val="25"/>
          <w:szCs w:val="25"/>
        </w:rPr>
        <w:t>Rinvii per difetti di notifica e</w:t>
      </w:r>
      <w:r>
        <w:rPr>
          <w:rFonts w:ascii="Garamond" w:hAnsi="Garamond"/>
          <w:b/>
          <w:sz w:val="25"/>
          <w:szCs w:val="25"/>
        </w:rPr>
        <w:t xml:space="preserve"> prime udienze</w:t>
      </w:r>
      <w:r w:rsidRPr="00F931CF">
        <w:rPr>
          <w:rFonts w:ascii="Garamond" w:hAnsi="Garamond"/>
          <w:b/>
          <w:sz w:val="25"/>
          <w:szCs w:val="25"/>
        </w:rPr>
        <w:t xml:space="preserve"> </w:t>
      </w:r>
    </w:p>
    <w:p w:rsidR="00F931CF" w:rsidRDefault="00F931CF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8148</w:t>
      </w:r>
      <w:r w:rsidR="00EE3A54">
        <w:rPr>
          <w:rFonts w:ascii="Garamond" w:hAnsi="Garamond"/>
          <w:sz w:val="25"/>
          <w:szCs w:val="25"/>
        </w:rPr>
        <w:t xml:space="preserve">/18 </w:t>
      </w:r>
    </w:p>
    <w:p w:rsidR="00F931CF" w:rsidRDefault="00EE3A54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2821/17 </w:t>
      </w:r>
    </w:p>
    <w:p w:rsidR="00F931CF" w:rsidRDefault="00EE3A54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4508/19 </w:t>
      </w:r>
    </w:p>
    <w:p w:rsidR="00F931CF" w:rsidRDefault="00EE3A54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4421/19 </w:t>
      </w:r>
    </w:p>
    <w:p w:rsidR="00F931CF" w:rsidRPr="00F931CF" w:rsidRDefault="00F931CF" w:rsidP="00F931CF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258</w:t>
      </w:r>
      <w:r w:rsidR="00EE3A54">
        <w:rPr>
          <w:rFonts w:ascii="Garamond" w:hAnsi="Garamond"/>
          <w:sz w:val="25"/>
          <w:szCs w:val="25"/>
        </w:rPr>
        <w:t xml:space="preserve">1/20 </w:t>
      </w:r>
    </w:p>
    <w:p w:rsidR="00F931CF" w:rsidRPr="00F931CF" w:rsidRDefault="00F931CF" w:rsidP="00F931CF">
      <w:pPr>
        <w:rPr>
          <w:rFonts w:ascii="Garamond" w:hAnsi="Garamond"/>
          <w:sz w:val="25"/>
          <w:szCs w:val="25"/>
        </w:rPr>
      </w:pPr>
      <w:r w:rsidRPr="00F931CF">
        <w:rPr>
          <w:rFonts w:ascii="Garamond" w:hAnsi="Garamond"/>
          <w:b/>
          <w:sz w:val="25"/>
          <w:szCs w:val="25"/>
        </w:rPr>
        <w:t>III fascia –</w:t>
      </w:r>
      <w:r w:rsidR="004973FA">
        <w:rPr>
          <w:rFonts w:ascii="Garamond" w:hAnsi="Garamond"/>
          <w:b/>
          <w:sz w:val="25"/>
          <w:szCs w:val="25"/>
        </w:rPr>
        <w:t xml:space="preserve"> Ore 9.45</w:t>
      </w:r>
      <w:r w:rsidRPr="00F931CF">
        <w:rPr>
          <w:rFonts w:ascii="Garamond" w:hAnsi="Garamond"/>
          <w:b/>
          <w:sz w:val="25"/>
          <w:szCs w:val="25"/>
        </w:rPr>
        <w:t xml:space="preserve"> – Processi oggetto di trattazione</w:t>
      </w:r>
    </w:p>
    <w:p w:rsidR="00F931CF" w:rsidRDefault="00F931CF" w:rsidP="00F931CF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2677/1</w:t>
      </w:r>
      <w:r w:rsidR="00EE3A54">
        <w:rPr>
          <w:rFonts w:ascii="Garamond" w:hAnsi="Garamond"/>
          <w:sz w:val="25"/>
          <w:szCs w:val="25"/>
        </w:rPr>
        <w:t xml:space="preserve">4 </w:t>
      </w:r>
    </w:p>
    <w:p w:rsidR="00F931CF" w:rsidRDefault="00EE3A54" w:rsidP="00F931CF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1332/19 </w:t>
      </w:r>
    </w:p>
    <w:p w:rsidR="00F931CF" w:rsidRDefault="00EE3A54" w:rsidP="00F931CF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4781/10 </w:t>
      </w:r>
    </w:p>
    <w:p w:rsidR="00F931CF" w:rsidRDefault="00F931CF" w:rsidP="00F931CF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1609/1</w:t>
      </w:r>
      <w:r w:rsidR="00EE3A54">
        <w:rPr>
          <w:rFonts w:ascii="Garamond" w:hAnsi="Garamond"/>
          <w:sz w:val="25"/>
          <w:szCs w:val="25"/>
        </w:rPr>
        <w:t xml:space="preserve">5 </w:t>
      </w:r>
    </w:p>
    <w:p w:rsidR="00F931CF" w:rsidRDefault="00413E4B" w:rsidP="00F931CF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N.</w:t>
      </w:r>
      <w:r w:rsidR="00EE3A54">
        <w:rPr>
          <w:rFonts w:ascii="Garamond" w:hAnsi="Garamond"/>
          <w:sz w:val="25"/>
          <w:szCs w:val="25"/>
        </w:rPr>
        <w:t xml:space="preserve"> SIGE 1/20 </w:t>
      </w:r>
    </w:p>
    <w:p w:rsidR="00F931CF" w:rsidRDefault="00EE3A54" w:rsidP="00F931CF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5371/18 </w:t>
      </w:r>
    </w:p>
    <w:p w:rsidR="00413E4B" w:rsidRPr="00413E4B" w:rsidRDefault="00413E4B" w:rsidP="00413E4B">
      <w:pPr>
        <w:rPr>
          <w:rFonts w:ascii="Garamond" w:hAnsi="Garamond"/>
          <w:b/>
          <w:sz w:val="25"/>
          <w:szCs w:val="25"/>
        </w:rPr>
      </w:pPr>
      <w:r w:rsidRPr="00413E4B">
        <w:rPr>
          <w:rFonts w:ascii="Garamond" w:hAnsi="Garamond"/>
          <w:b/>
          <w:sz w:val="25"/>
          <w:szCs w:val="25"/>
        </w:rPr>
        <w:t xml:space="preserve">IV fascia – Ore </w:t>
      </w:r>
      <w:r w:rsidR="004973FA">
        <w:rPr>
          <w:rFonts w:ascii="Garamond" w:hAnsi="Garamond"/>
          <w:b/>
          <w:sz w:val="25"/>
          <w:szCs w:val="25"/>
        </w:rPr>
        <w:t>10.45</w:t>
      </w:r>
      <w:r w:rsidRPr="00413E4B">
        <w:rPr>
          <w:rFonts w:ascii="Garamond" w:hAnsi="Garamond"/>
          <w:b/>
          <w:sz w:val="25"/>
          <w:szCs w:val="25"/>
        </w:rPr>
        <w:t xml:space="preserve"> – Processi oggetto di trattazione</w:t>
      </w:r>
    </w:p>
    <w:p w:rsidR="00413E4B" w:rsidRDefault="00EE3A54" w:rsidP="00413E4B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491/15 </w:t>
      </w:r>
    </w:p>
    <w:p w:rsidR="00413E4B" w:rsidRDefault="00EE3A54" w:rsidP="00413E4B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3519/18 </w:t>
      </w:r>
    </w:p>
    <w:p w:rsidR="004973FA" w:rsidRDefault="00EE3A54" w:rsidP="004973FA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5681/14 </w:t>
      </w:r>
    </w:p>
    <w:p w:rsidR="00413E4B" w:rsidRPr="004973FA" w:rsidRDefault="004973FA" w:rsidP="004973FA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3410</w:t>
      </w:r>
      <w:r w:rsidR="00EE3A54">
        <w:rPr>
          <w:rFonts w:ascii="Garamond" w:hAnsi="Garamond"/>
          <w:sz w:val="25"/>
          <w:szCs w:val="25"/>
        </w:rPr>
        <w:t xml:space="preserve">/15 </w:t>
      </w:r>
    </w:p>
    <w:p w:rsidR="00233685" w:rsidRDefault="00233685" w:rsidP="00156A79">
      <w:pPr>
        <w:jc w:val="both"/>
        <w:rPr>
          <w:rFonts w:ascii="Garamond" w:hAnsi="Garamond"/>
          <w:b/>
          <w:sz w:val="25"/>
          <w:szCs w:val="25"/>
        </w:rPr>
      </w:pPr>
      <w:r w:rsidRPr="00156A79">
        <w:rPr>
          <w:rFonts w:ascii="Garamond" w:hAnsi="Garamond"/>
          <w:b/>
          <w:sz w:val="25"/>
          <w:szCs w:val="25"/>
        </w:rPr>
        <w:t xml:space="preserve">V fascia – Ore 11.30 – Rinvii </w:t>
      </w:r>
      <w:r w:rsidR="00E702E1" w:rsidRPr="00156A79">
        <w:rPr>
          <w:rFonts w:ascii="Garamond" w:hAnsi="Garamond"/>
          <w:b/>
          <w:sz w:val="25"/>
          <w:szCs w:val="25"/>
        </w:rPr>
        <w:t>disposti in udienza ai sensi del decreto del Presidente del Tribunale di Nocera Inferiore n. 36 del 22 aprile 2021 e del decreto organizzativo del Presidente di Sezione recante pari data</w:t>
      </w:r>
    </w:p>
    <w:p w:rsidR="00F931CF" w:rsidRPr="00BA17C4" w:rsidRDefault="00EE3A54" w:rsidP="00F931CF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6185/14 – rinvio al 29 novembre 2021</w:t>
      </w:r>
    </w:p>
    <w:p w:rsidR="00EE3A54" w:rsidRPr="00EE3A54" w:rsidRDefault="00EE3A54" w:rsidP="00EE3A54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3221/19 – rinvio al 29 novembre 2021</w:t>
      </w:r>
    </w:p>
    <w:p w:rsidR="00413E4B" w:rsidRPr="00BA17C4" w:rsidRDefault="00F931CF" w:rsidP="00413E4B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 w:rsidRPr="00BA17C4">
        <w:rPr>
          <w:rFonts w:ascii="Garamond" w:hAnsi="Garamond"/>
          <w:sz w:val="25"/>
          <w:szCs w:val="25"/>
        </w:rPr>
        <w:t>2</w:t>
      </w:r>
      <w:r w:rsidR="00EE3A54">
        <w:rPr>
          <w:rFonts w:ascii="Garamond" w:hAnsi="Garamond"/>
          <w:sz w:val="25"/>
          <w:szCs w:val="25"/>
        </w:rPr>
        <w:t>271/19 – rinvio al 29 novembre 2021</w:t>
      </w:r>
    </w:p>
    <w:p w:rsidR="00413E4B" w:rsidRPr="00BA17C4" w:rsidRDefault="00EE3A54" w:rsidP="00413E4B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3512/17 – rinvio al 29 novembre 2021</w:t>
      </w:r>
    </w:p>
    <w:p w:rsidR="00413E4B" w:rsidRPr="00BA17C4" w:rsidRDefault="00413E4B" w:rsidP="00413E4B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 w:rsidRPr="00BA17C4">
        <w:rPr>
          <w:rFonts w:ascii="Garamond" w:hAnsi="Garamond"/>
          <w:sz w:val="25"/>
          <w:szCs w:val="25"/>
        </w:rPr>
        <w:t>8071/15 –</w:t>
      </w:r>
      <w:r w:rsidR="00EE3A54">
        <w:rPr>
          <w:rFonts w:ascii="Garamond" w:hAnsi="Garamond"/>
          <w:sz w:val="25"/>
          <w:szCs w:val="25"/>
        </w:rPr>
        <w:t xml:space="preserve"> rinvio al 29 novembre 2021</w:t>
      </w:r>
    </w:p>
    <w:p w:rsidR="00F931CF" w:rsidRDefault="00EE3A54" w:rsidP="004973FA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3011/16 – rinvio al 29 novembre 2021</w:t>
      </w:r>
    </w:p>
    <w:p w:rsidR="00E0759E" w:rsidRPr="00BA17C4" w:rsidRDefault="00E0759E" w:rsidP="004973FA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5351/15 – rinvio al 29 novembre 2021</w:t>
      </w:r>
    </w:p>
    <w:p w:rsidR="00E702E1" w:rsidRPr="00156A79" w:rsidRDefault="00E06899" w:rsidP="00156A79">
      <w:pPr>
        <w:rPr>
          <w:rFonts w:ascii="Garamond" w:hAnsi="Garamond"/>
          <w:b/>
          <w:sz w:val="25"/>
          <w:szCs w:val="25"/>
        </w:rPr>
      </w:pPr>
      <w:r w:rsidRPr="00156A79">
        <w:rPr>
          <w:rFonts w:ascii="Garamond" w:hAnsi="Garamond"/>
          <w:b/>
          <w:sz w:val="25"/>
          <w:szCs w:val="25"/>
        </w:rPr>
        <w:t>V</w:t>
      </w:r>
      <w:r w:rsidR="00EE3A54">
        <w:rPr>
          <w:rFonts w:ascii="Garamond" w:hAnsi="Garamond"/>
          <w:b/>
          <w:sz w:val="25"/>
          <w:szCs w:val="25"/>
        </w:rPr>
        <w:t>I</w:t>
      </w:r>
      <w:r w:rsidR="00E702E1" w:rsidRPr="00156A79">
        <w:rPr>
          <w:rFonts w:ascii="Garamond" w:hAnsi="Garamond"/>
          <w:b/>
          <w:sz w:val="25"/>
          <w:szCs w:val="25"/>
        </w:rPr>
        <w:t xml:space="preserve"> fascia – Ore 11.45 – Processi oggetto di trattazione</w:t>
      </w:r>
    </w:p>
    <w:p w:rsidR="00413E4B" w:rsidRDefault="00EE3A54" w:rsidP="00413E4B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491/18 </w:t>
      </w:r>
    </w:p>
    <w:p w:rsidR="00413E4B" w:rsidRDefault="00EE3A54" w:rsidP="00413E4B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481/14 </w:t>
      </w:r>
    </w:p>
    <w:p w:rsidR="00413E4B" w:rsidRPr="00E0759E" w:rsidRDefault="00EE3A54" w:rsidP="00EE3A54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lastRenderedPageBreak/>
        <w:t xml:space="preserve">481/16 </w:t>
      </w:r>
      <w:bookmarkStart w:id="0" w:name="_GoBack"/>
      <w:bookmarkEnd w:id="0"/>
    </w:p>
    <w:p w:rsidR="00E702E1" w:rsidRPr="00156A79" w:rsidRDefault="00E06899" w:rsidP="00156A79">
      <w:pPr>
        <w:rPr>
          <w:rFonts w:ascii="Garamond" w:hAnsi="Garamond"/>
          <w:b/>
          <w:sz w:val="25"/>
          <w:szCs w:val="25"/>
        </w:rPr>
      </w:pPr>
      <w:r w:rsidRPr="00156A79">
        <w:rPr>
          <w:rFonts w:ascii="Garamond" w:hAnsi="Garamond"/>
          <w:b/>
          <w:sz w:val="25"/>
          <w:szCs w:val="25"/>
        </w:rPr>
        <w:t>V</w:t>
      </w:r>
      <w:r w:rsidR="00EE3A54">
        <w:rPr>
          <w:rFonts w:ascii="Garamond" w:hAnsi="Garamond"/>
          <w:b/>
          <w:sz w:val="25"/>
          <w:szCs w:val="25"/>
        </w:rPr>
        <w:t>I</w:t>
      </w:r>
      <w:r w:rsidRPr="00156A79">
        <w:rPr>
          <w:rFonts w:ascii="Garamond" w:hAnsi="Garamond"/>
          <w:b/>
          <w:sz w:val="25"/>
          <w:szCs w:val="25"/>
        </w:rPr>
        <w:t>I</w:t>
      </w:r>
      <w:r w:rsidR="004973FA">
        <w:rPr>
          <w:rFonts w:ascii="Garamond" w:hAnsi="Garamond"/>
          <w:b/>
          <w:sz w:val="25"/>
          <w:szCs w:val="25"/>
        </w:rPr>
        <w:t xml:space="preserve"> fascia – ore 12.3</w:t>
      </w:r>
      <w:r w:rsidR="00E702E1" w:rsidRPr="00156A79">
        <w:rPr>
          <w:rFonts w:ascii="Garamond" w:hAnsi="Garamond"/>
          <w:b/>
          <w:sz w:val="25"/>
          <w:szCs w:val="25"/>
        </w:rPr>
        <w:t>0 – Processi oggetto di trattazione</w:t>
      </w:r>
    </w:p>
    <w:p w:rsidR="00521A50" w:rsidRDefault="00EE3A54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6457/17 </w:t>
      </w:r>
    </w:p>
    <w:p w:rsidR="004973FA" w:rsidRDefault="004973FA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3333/16 </w:t>
      </w:r>
    </w:p>
    <w:p w:rsidR="004973FA" w:rsidRPr="00156A79" w:rsidRDefault="00EE3A54" w:rsidP="00156A79">
      <w:pPr>
        <w:pStyle w:val="Paragrafoelenco"/>
        <w:numPr>
          <w:ilvl w:val="0"/>
          <w:numId w:val="6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4224/14 </w:t>
      </w:r>
    </w:p>
    <w:p w:rsidR="00E70B11" w:rsidRPr="00411DC1" w:rsidRDefault="00E70B11" w:rsidP="00411DC1">
      <w:pPr>
        <w:rPr>
          <w:rFonts w:ascii="Garamond" w:hAnsi="Garamond"/>
          <w:sz w:val="24"/>
          <w:szCs w:val="24"/>
        </w:rPr>
      </w:pPr>
    </w:p>
    <w:p w:rsidR="00E70B11" w:rsidRDefault="00E70B11">
      <w:pPr>
        <w:rPr>
          <w:rFonts w:ascii="Garamond" w:hAnsi="Garamond"/>
          <w:sz w:val="24"/>
          <w:szCs w:val="24"/>
        </w:rPr>
      </w:pPr>
    </w:p>
    <w:p w:rsidR="00E70B11" w:rsidRDefault="00E70B11">
      <w:pPr>
        <w:rPr>
          <w:rFonts w:ascii="Garamond" w:hAnsi="Garamond"/>
          <w:sz w:val="24"/>
          <w:szCs w:val="24"/>
        </w:rPr>
      </w:pPr>
    </w:p>
    <w:p w:rsidR="007B468E" w:rsidRPr="007B468E" w:rsidRDefault="007B468E" w:rsidP="007B468E">
      <w:pPr>
        <w:rPr>
          <w:rFonts w:ascii="Garamond" w:hAnsi="Garamond"/>
          <w:sz w:val="24"/>
          <w:szCs w:val="24"/>
        </w:rPr>
      </w:pPr>
    </w:p>
    <w:sectPr w:rsidR="007B468E" w:rsidRPr="007B4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56D70"/>
    <w:multiLevelType w:val="hybridMultilevel"/>
    <w:tmpl w:val="CAC6C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876CB"/>
    <w:multiLevelType w:val="hybridMultilevel"/>
    <w:tmpl w:val="187EE65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73C63"/>
    <w:multiLevelType w:val="hybridMultilevel"/>
    <w:tmpl w:val="35BCF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42698"/>
    <w:multiLevelType w:val="hybridMultilevel"/>
    <w:tmpl w:val="98B028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60C75"/>
    <w:multiLevelType w:val="hybridMultilevel"/>
    <w:tmpl w:val="5B2032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84F5F"/>
    <w:multiLevelType w:val="hybridMultilevel"/>
    <w:tmpl w:val="5A34E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203DF"/>
    <w:multiLevelType w:val="hybridMultilevel"/>
    <w:tmpl w:val="734206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D4D2E"/>
    <w:multiLevelType w:val="hybridMultilevel"/>
    <w:tmpl w:val="187EE6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D64AE"/>
    <w:multiLevelType w:val="hybridMultilevel"/>
    <w:tmpl w:val="4628DB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61"/>
    <w:rsid w:val="00005CEB"/>
    <w:rsid w:val="00054653"/>
    <w:rsid w:val="00081386"/>
    <w:rsid w:val="00094C61"/>
    <w:rsid w:val="00146E5D"/>
    <w:rsid w:val="00156A79"/>
    <w:rsid w:val="001624C3"/>
    <w:rsid w:val="00176473"/>
    <w:rsid w:val="001F377B"/>
    <w:rsid w:val="00233685"/>
    <w:rsid w:val="002C4FEC"/>
    <w:rsid w:val="00411DC1"/>
    <w:rsid w:val="00413E4B"/>
    <w:rsid w:val="004973FA"/>
    <w:rsid w:val="004F60A5"/>
    <w:rsid w:val="00521A50"/>
    <w:rsid w:val="00583B62"/>
    <w:rsid w:val="006D44BF"/>
    <w:rsid w:val="00702016"/>
    <w:rsid w:val="007360A3"/>
    <w:rsid w:val="007368C1"/>
    <w:rsid w:val="0074631B"/>
    <w:rsid w:val="00751F51"/>
    <w:rsid w:val="00794C05"/>
    <w:rsid w:val="007B468E"/>
    <w:rsid w:val="008D0B8A"/>
    <w:rsid w:val="008F059E"/>
    <w:rsid w:val="00917EFC"/>
    <w:rsid w:val="00937332"/>
    <w:rsid w:val="009E56CD"/>
    <w:rsid w:val="00BA17C4"/>
    <w:rsid w:val="00C3547C"/>
    <w:rsid w:val="00C73011"/>
    <w:rsid w:val="00CC79B0"/>
    <w:rsid w:val="00D27C0F"/>
    <w:rsid w:val="00DF4F2F"/>
    <w:rsid w:val="00E06899"/>
    <w:rsid w:val="00E0759E"/>
    <w:rsid w:val="00E1656F"/>
    <w:rsid w:val="00E702E1"/>
    <w:rsid w:val="00E70B11"/>
    <w:rsid w:val="00EA784E"/>
    <w:rsid w:val="00EB511C"/>
    <w:rsid w:val="00EE3A54"/>
    <w:rsid w:val="00EF46B9"/>
    <w:rsid w:val="00F855A3"/>
    <w:rsid w:val="00F931CF"/>
    <w:rsid w:val="00FB21AE"/>
    <w:rsid w:val="00F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8C23C-7598-496E-B09F-E199C587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dcterms:created xsi:type="dcterms:W3CDTF">2021-05-20T09:45:00Z</dcterms:created>
  <dcterms:modified xsi:type="dcterms:W3CDTF">2021-05-20T10:03:00Z</dcterms:modified>
</cp:coreProperties>
</file>