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34BAC" w14:textId="62D9AC44" w:rsidR="00787B46" w:rsidRPr="00787B46" w:rsidRDefault="00787B46" w:rsidP="00787B46">
      <w:pPr>
        <w:spacing w:after="140"/>
        <w:rPr>
          <w:rFonts w:ascii="Garamond" w:eastAsia="Calibri" w:hAnsi="Garamond" w:cs="Times New Roman"/>
          <w:b/>
          <w:sz w:val="28"/>
          <w:szCs w:val="28"/>
        </w:rPr>
      </w:pPr>
      <w:r w:rsidRPr="00787B46">
        <w:rPr>
          <w:rFonts w:ascii="Garamond" w:eastAsia="Calibri" w:hAnsi="Garamond" w:cs="Times New Roman"/>
          <w:b/>
          <w:sz w:val="28"/>
          <w:szCs w:val="28"/>
        </w:rPr>
        <w:t>Ordine</w:t>
      </w:r>
      <w:r w:rsidR="00DD3FCE">
        <w:rPr>
          <w:rFonts w:ascii="Garamond" w:eastAsia="Calibri" w:hAnsi="Garamond" w:cs="Times New Roman"/>
          <w:b/>
          <w:sz w:val="28"/>
          <w:szCs w:val="28"/>
        </w:rPr>
        <w:t xml:space="preserve"> di</w:t>
      </w:r>
      <w:r w:rsidR="006960F7">
        <w:rPr>
          <w:rFonts w:ascii="Garamond" w:eastAsia="Calibri" w:hAnsi="Garamond" w:cs="Times New Roman"/>
          <w:b/>
          <w:sz w:val="28"/>
          <w:szCs w:val="28"/>
        </w:rPr>
        <w:t xml:space="preserve"> chiamata per i processi </w:t>
      </w:r>
      <w:r w:rsidR="006C23F7">
        <w:rPr>
          <w:rFonts w:ascii="Garamond" w:eastAsia="Calibri" w:hAnsi="Garamond" w:cs="Times New Roman"/>
          <w:b/>
          <w:sz w:val="28"/>
          <w:szCs w:val="28"/>
        </w:rPr>
        <w:t xml:space="preserve">del </w:t>
      </w:r>
      <w:r w:rsidR="00446E1F">
        <w:rPr>
          <w:rFonts w:ascii="Garamond" w:eastAsia="Calibri" w:hAnsi="Garamond" w:cs="Times New Roman"/>
          <w:b/>
          <w:sz w:val="28"/>
          <w:szCs w:val="28"/>
        </w:rPr>
        <w:t>21</w:t>
      </w:r>
      <w:r w:rsidR="00DD1815">
        <w:rPr>
          <w:rFonts w:ascii="Garamond" w:eastAsia="Calibri" w:hAnsi="Garamond" w:cs="Times New Roman"/>
          <w:b/>
          <w:sz w:val="28"/>
          <w:szCs w:val="28"/>
        </w:rPr>
        <w:t xml:space="preserve"> marzo</w:t>
      </w:r>
      <w:r w:rsidR="00843B1E">
        <w:rPr>
          <w:rFonts w:ascii="Garamond" w:eastAsia="Calibri" w:hAnsi="Garamond" w:cs="Times New Roman"/>
          <w:b/>
          <w:sz w:val="28"/>
          <w:szCs w:val="28"/>
        </w:rPr>
        <w:t xml:space="preserve"> 2022</w:t>
      </w:r>
      <w:r w:rsidRPr="00787B46">
        <w:rPr>
          <w:rFonts w:ascii="Garamond" w:eastAsia="Calibri" w:hAnsi="Garamond" w:cs="Times New Roman"/>
          <w:b/>
          <w:sz w:val="28"/>
          <w:szCs w:val="28"/>
        </w:rPr>
        <w:t xml:space="preserve"> – dott.ssa Masucci</w:t>
      </w:r>
    </w:p>
    <w:p w14:paraId="234B0E61" w14:textId="77777777" w:rsidR="00787B46" w:rsidRDefault="00787B46" w:rsidP="00787B46">
      <w:pPr>
        <w:spacing w:after="140"/>
        <w:rPr>
          <w:rFonts w:ascii="Garamond" w:eastAsia="Calibri" w:hAnsi="Garamond" w:cs="Times New Roman"/>
          <w:b/>
          <w:sz w:val="24"/>
          <w:szCs w:val="24"/>
          <w:u w:val="single"/>
        </w:rPr>
      </w:pPr>
      <w:r w:rsidRPr="00787B46">
        <w:rPr>
          <w:rFonts w:ascii="Garamond" w:eastAsia="Calibri" w:hAnsi="Garamond" w:cs="Times New Roman"/>
          <w:b/>
          <w:sz w:val="24"/>
          <w:szCs w:val="24"/>
          <w:u w:val="single"/>
        </w:rPr>
        <w:t>N.B.: ove non diversamente specificato, si indica il N. R.G.N.R.</w:t>
      </w:r>
    </w:p>
    <w:p w14:paraId="2932105A" w14:textId="48230CFF" w:rsidR="006C23F7" w:rsidRDefault="006C23F7" w:rsidP="00787B46">
      <w:pPr>
        <w:spacing w:after="140"/>
        <w:rPr>
          <w:rFonts w:ascii="Garamond" w:eastAsia="Calibri" w:hAnsi="Garamond" w:cs="Times New Roman"/>
          <w:b/>
          <w:sz w:val="24"/>
          <w:szCs w:val="24"/>
        </w:rPr>
      </w:pPr>
      <w:r w:rsidRPr="006C23F7">
        <w:rPr>
          <w:rFonts w:ascii="Garamond" w:eastAsia="Calibri" w:hAnsi="Garamond" w:cs="Times New Roman"/>
          <w:b/>
          <w:sz w:val="24"/>
          <w:szCs w:val="24"/>
        </w:rPr>
        <w:t xml:space="preserve">Si precisa che nell’ambito di ciascuna fascia non è previsto un intervallo temporale specifico tra un processo/procedimento e l’altro, ragion per cui </w:t>
      </w:r>
      <w:r w:rsidRPr="006C23F7">
        <w:rPr>
          <w:rFonts w:ascii="Garamond" w:eastAsia="Calibri" w:hAnsi="Garamond" w:cs="Times New Roman"/>
          <w:b/>
          <w:sz w:val="24"/>
          <w:szCs w:val="24"/>
          <w:u w:val="single"/>
        </w:rPr>
        <w:t>è onere dei difensori interessati essere presenti in aula dall’inizio al termine della stessa</w:t>
      </w:r>
      <w:r>
        <w:rPr>
          <w:rFonts w:ascii="Garamond" w:eastAsia="Calibri" w:hAnsi="Garamond" w:cs="Times New Roman"/>
          <w:b/>
          <w:sz w:val="24"/>
          <w:szCs w:val="24"/>
        </w:rPr>
        <w:t>.</w:t>
      </w:r>
    </w:p>
    <w:p w14:paraId="6AD9CE5B" w14:textId="7E178941" w:rsidR="00843B1E" w:rsidRPr="006C23F7" w:rsidRDefault="00843B1E" w:rsidP="00787B46">
      <w:pPr>
        <w:spacing w:after="140"/>
        <w:rPr>
          <w:rFonts w:ascii="Garamond" w:eastAsia="Calibri" w:hAnsi="Garamond" w:cs="Times New Roman"/>
          <w:b/>
          <w:sz w:val="24"/>
          <w:szCs w:val="24"/>
        </w:rPr>
      </w:pPr>
      <w:r w:rsidRPr="00843B1E">
        <w:rPr>
          <w:rFonts w:ascii="Garamond" w:eastAsia="Calibri" w:hAnsi="Garamond" w:cs="Times New Roman"/>
          <w:b/>
          <w:sz w:val="24"/>
          <w:szCs w:val="24"/>
        </w:rPr>
        <w:t>Eventuali errori od omissioni non escludono la trattazione dei processi calendarizzati per la data su esposta.</w:t>
      </w:r>
    </w:p>
    <w:p w14:paraId="67F973AE" w14:textId="1CF6DA3B" w:rsidR="00843B1E" w:rsidRDefault="00FB1EC4" w:rsidP="00843B1E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  <w:r>
        <w:rPr>
          <w:rFonts w:ascii="Garamond" w:eastAsia="Calibri" w:hAnsi="Garamond" w:cs="Times New Roman"/>
          <w:b/>
          <w:sz w:val="24"/>
          <w:szCs w:val="24"/>
        </w:rPr>
        <w:t>I fascia - Ore 9.00</w:t>
      </w:r>
      <w:r w:rsidR="00D00AE1">
        <w:rPr>
          <w:rFonts w:ascii="Garamond" w:eastAsia="Calibri" w:hAnsi="Garamond" w:cs="Times New Roman"/>
          <w:b/>
          <w:sz w:val="24"/>
          <w:szCs w:val="24"/>
        </w:rPr>
        <w:t xml:space="preserve"> </w:t>
      </w:r>
      <w:r w:rsidR="00EE11E2">
        <w:rPr>
          <w:rFonts w:ascii="Garamond" w:eastAsia="Calibri" w:hAnsi="Garamond" w:cs="Times New Roman"/>
          <w:b/>
          <w:sz w:val="24"/>
          <w:szCs w:val="24"/>
        </w:rPr>
        <w:t xml:space="preserve">– </w:t>
      </w:r>
      <w:r w:rsidR="006B1C49">
        <w:rPr>
          <w:rFonts w:ascii="Garamond" w:eastAsia="Calibri" w:hAnsi="Garamond" w:cs="Times New Roman"/>
          <w:b/>
          <w:sz w:val="24"/>
          <w:szCs w:val="24"/>
        </w:rPr>
        <w:t>processi oggetto di trattazione</w:t>
      </w:r>
      <w:r w:rsidR="00EE3869">
        <w:rPr>
          <w:rFonts w:ascii="Garamond" w:eastAsia="Calibri" w:hAnsi="Garamond" w:cs="Times New Roman"/>
          <w:b/>
          <w:sz w:val="24"/>
          <w:szCs w:val="24"/>
        </w:rPr>
        <w:t xml:space="preserve">  </w:t>
      </w:r>
    </w:p>
    <w:p w14:paraId="6202BE2A" w14:textId="55BB3408" w:rsidR="003760B2" w:rsidRDefault="00446E1F" w:rsidP="003760B2">
      <w:pPr>
        <w:pStyle w:val="Paragrafoelenco"/>
        <w:numPr>
          <w:ilvl w:val="0"/>
          <w:numId w:val="3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6481/17 </w:t>
      </w:r>
    </w:p>
    <w:p w14:paraId="5D54679D" w14:textId="5623C44A" w:rsidR="00446E1F" w:rsidRDefault="00446E1F" w:rsidP="003760B2">
      <w:pPr>
        <w:pStyle w:val="Paragrafoelenco"/>
        <w:numPr>
          <w:ilvl w:val="0"/>
          <w:numId w:val="3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4274/1</w:t>
      </w:r>
      <w:r w:rsidR="00700ABB">
        <w:rPr>
          <w:rFonts w:ascii="Garamond" w:hAnsi="Garamond"/>
          <w:sz w:val="24"/>
          <w:szCs w:val="24"/>
        </w:rPr>
        <w:t xml:space="preserve">9 </w:t>
      </w:r>
    </w:p>
    <w:p w14:paraId="5920E8A5" w14:textId="4817AB68" w:rsidR="00446E1F" w:rsidRDefault="00446E1F" w:rsidP="003760B2">
      <w:pPr>
        <w:pStyle w:val="Paragrafoelenco"/>
        <w:numPr>
          <w:ilvl w:val="0"/>
          <w:numId w:val="3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271/21 </w:t>
      </w:r>
    </w:p>
    <w:p w14:paraId="465F04DF" w14:textId="5628F709" w:rsidR="00446E1F" w:rsidRDefault="00700ABB" w:rsidP="003760B2">
      <w:pPr>
        <w:pStyle w:val="Paragrafoelenco"/>
        <w:numPr>
          <w:ilvl w:val="0"/>
          <w:numId w:val="3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5491/17 </w:t>
      </w:r>
    </w:p>
    <w:p w14:paraId="7B6FF91E" w14:textId="3A3EE39A" w:rsidR="00446E1F" w:rsidRDefault="00446E1F" w:rsidP="003760B2">
      <w:pPr>
        <w:pStyle w:val="Paragrafoelenco"/>
        <w:numPr>
          <w:ilvl w:val="0"/>
          <w:numId w:val="3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6214/16</w:t>
      </w:r>
      <w:r w:rsidR="00700ABB">
        <w:rPr>
          <w:rFonts w:ascii="Garamond" w:hAnsi="Garamond"/>
          <w:sz w:val="24"/>
          <w:szCs w:val="24"/>
        </w:rPr>
        <w:t xml:space="preserve"> </w:t>
      </w:r>
    </w:p>
    <w:p w14:paraId="6EA5C962" w14:textId="4F9464C3" w:rsidR="00446E1F" w:rsidRDefault="00446E1F" w:rsidP="003760B2">
      <w:pPr>
        <w:pStyle w:val="Paragrafoelenco"/>
        <w:numPr>
          <w:ilvl w:val="0"/>
          <w:numId w:val="3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2101/2</w:t>
      </w:r>
      <w:r w:rsidR="00700ABB">
        <w:rPr>
          <w:rFonts w:ascii="Garamond" w:hAnsi="Garamond"/>
          <w:sz w:val="24"/>
          <w:szCs w:val="24"/>
        </w:rPr>
        <w:t xml:space="preserve">1 </w:t>
      </w:r>
    </w:p>
    <w:p w14:paraId="1A68E27A" w14:textId="2C10D249" w:rsidR="00446E1F" w:rsidRPr="00316D43" w:rsidRDefault="00446E1F" w:rsidP="003760B2">
      <w:pPr>
        <w:pStyle w:val="Paragrafoelenco"/>
        <w:numPr>
          <w:ilvl w:val="0"/>
          <w:numId w:val="3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2171/21</w:t>
      </w:r>
    </w:p>
    <w:p w14:paraId="65D01B42" w14:textId="70858AF8" w:rsidR="00E432E0" w:rsidRPr="00E432E0" w:rsidRDefault="00FF4444" w:rsidP="00E432E0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>I</w:t>
      </w:r>
      <w:r w:rsidR="00CF5775">
        <w:rPr>
          <w:rFonts w:ascii="Garamond" w:eastAsia="Calibri" w:hAnsi="Garamond" w:cs="Times New Roman"/>
          <w:b/>
          <w:sz w:val="24"/>
          <w:szCs w:val="24"/>
        </w:rPr>
        <w:t>I fascia – Ore 9.4</w:t>
      </w:r>
      <w:r w:rsidR="000E5655">
        <w:rPr>
          <w:rFonts w:ascii="Garamond" w:eastAsia="Calibri" w:hAnsi="Garamond" w:cs="Times New Roman"/>
          <w:b/>
          <w:sz w:val="24"/>
          <w:szCs w:val="24"/>
        </w:rPr>
        <w:t>0</w:t>
      </w:r>
      <w:r w:rsidR="005439D8">
        <w:rPr>
          <w:rFonts w:ascii="Garamond" w:eastAsia="Calibri" w:hAnsi="Garamond" w:cs="Times New Roman"/>
          <w:b/>
          <w:sz w:val="24"/>
          <w:szCs w:val="24"/>
        </w:rPr>
        <w:t xml:space="preserve"> – processi oggetto di trattazione</w:t>
      </w:r>
    </w:p>
    <w:p w14:paraId="46BE20EA" w14:textId="2C110992" w:rsidR="003760B2" w:rsidRDefault="00446E1F" w:rsidP="003760B2">
      <w:pPr>
        <w:pStyle w:val="Paragrafoelenco"/>
        <w:numPr>
          <w:ilvl w:val="0"/>
          <w:numId w:val="32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2331/18 </w:t>
      </w:r>
    </w:p>
    <w:p w14:paraId="4AB94CF8" w14:textId="00A420FA" w:rsidR="00446E1F" w:rsidRDefault="00446E1F" w:rsidP="003760B2">
      <w:pPr>
        <w:pStyle w:val="Paragrafoelenco"/>
        <w:numPr>
          <w:ilvl w:val="0"/>
          <w:numId w:val="32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5871/18 </w:t>
      </w:r>
    </w:p>
    <w:p w14:paraId="52EDFD70" w14:textId="7B6F32C1" w:rsidR="00446E1F" w:rsidRDefault="00446E1F" w:rsidP="003760B2">
      <w:pPr>
        <w:pStyle w:val="Paragrafoelenco"/>
        <w:numPr>
          <w:ilvl w:val="0"/>
          <w:numId w:val="32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6562/16 </w:t>
      </w:r>
    </w:p>
    <w:p w14:paraId="5CAB9B0A" w14:textId="79766AE2" w:rsidR="00446E1F" w:rsidRDefault="00446E1F" w:rsidP="003760B2">
      <w:pPr>
        <w:pStyle w:val="Paragrafoelenco"/>
        <w:numPr>
          <w:ilvl w:val="0"/>
          <w:numId w:val="32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2232/16 </w:t>
      </w:r>
    </w:p>
    <w:p w14:paraId="5AEE378A" w14:textId="50206427" w:rsidR="00446E1F" w:rsidRDefault="00446E1F" w:rsidP="003760B2">
      <w:pPr>
        <w:pStyle w:val="Paragrafoelenco"/>
        <w:numPr>
          <w:ilvl w:val="0"/>
          <w:numId w:val="32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1624/18 </w:t>
      </w:r>
    </w:p>
    <w:p w14:paraId="77602B26" w14:textId="25E273C6" w:rsidR="00446E1F" w:rsidRPr="003760B2" w:rsidRDefault="00446E1F" w:rsidP="003760B2">
      <w:pPr>
        <w:pStyle w:val="Paragrafoelenco"/>
        <w:numPr>
          <w:ilvl w:val="0"/>
          <w:numId w:val="32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10861/15 </w:t>
      </w:r>
    </w:p>
    <w:p w14:paraId="6EDF9C3D" w14:textId="549F0D7A" w:rsidR="00DD1815" w:rsidRPr="000C441E" w:rsidRDefault="00FF4444" w:rsidP="000C441E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>III</w:t>
      </w:r>
      <w:r w:rsidR="00537B09">
        <w:rPr>
          <w:rFonts w:ascii="Garamond" w:eastAsia="Calibri" w:hAnsi="Garamond" w:cs="Times New Roman"/>
          <w:b/>
          <w:sz w:val="24"/>
          <w:szCs w:val="24"/>
        </w:rPr>
        <w:t xml:space="preserve"> fascia – Ore </w:t>
      </w:r>
      <w:r w:rsidR="00CF5775">
        <w:rPr>
          <w:rFonts w:ascii="Garamond" w:eastAsia="Calibri" w:hAnsi="Garamond" w:cs="Times New Roman"/>
          <w:b/>
          <w:sz w:val="24"/>
          <w:szCs w:val="24"/>
        </w:rPr>
        <w:t>10.10</w:t>
      </w:r>
      <w:r w:rsidR="00EE3869">
        <w:rPr>
          <w:rFonts w:ascii="Garamond" w:eastAsia="Calibri" w:hAnsi="Garamond" w:cs="Times New Roman"/>
          <w:b/>
          <w:sz w:val="24"/>
          <w:szCs w:val="24"/>
        </w:rPr>
        <w:t xml:space="preserve"> –</w:t>
      </w:r>
      <w:r w:rsidR="00EC37CE">
        <w:rPr>
          <w:rFonts w:ascii="Garamond" w:eastAsia="Calibri" w:hAnsi="Garamond" w:cs="Times New Roman"/>
          <w:b/>
          <w:sz w:val="24"/>
          <w:szCs w:val="24"/>
        </w:rPr>
        <w:t xml:space="preserve"> </w:t>
      </w:r>
      <w:r w:rsidR="003760B2">
        <w:rPr>
          <w:rFonts w:ascii="Garamond" w:eastAsia="Calibri" w:hAnsi="Garamond" w:cs="Times New Roman"/>
          <w:b/>
          <w:sz w:val="24"/>
          <w:szCs w:val="24"/>
        </w:rPr>
        <w:t>processi oggetto di trattazione</w:t>
      </w:r>
    </w:p>
    <w:p w14:paraId="5ABE93FC" w14:textId="7EF20E14" w:rsidR="003760B2" w:rsidRDefault="00446E1F" w:rsidP="003760B2">
      <w:pPr>
        <w:pStyle w:val="Paragrafoelenco"/>
        <w:numPr>
          <w:ilvl w:val="0"/>
          <w:numId w:val="32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6161/13 </w:t>
      </w:r>
    </w:p>
    <w:p w14:paraId="1F6F7B07" w14:textId="2167F723" w:rsidR="00446E1F" w:rsidRDefault="00446E1F" w:rsidP="003760B2">
      <w:pPr>
        <w:pStyle w:val="Paragrafoelenco"/>
        <w:numPr>
          <w:ilvl w:val="0"/>
          <w:numId w:val="32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5931/17 </w:t>
      </w:r>
    </w:p>
    <w:p w14:paraId="68AF2A6D" w14:textId="201F38C8" w:rsidR="00446E1F" w:rsidRDefault="00446E1F" w:rsidP="003760B2">
      <w:pPr>
        <w:pStyle w:val="Paragrafoelenco"/>
        <w:numPr>
          <w:ilvl w:val="0"/>
          <w:numId w:val="32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4420/17 </w:t>
      </w:r>
    </w:p>
    <w:p w14:paraId="2B4BFF8E" w14:textId="6C432790" w:rsidR="00446E1F" w:rsidRDefault="00446E1F" w:rsidP="003760B2">
      <w:pPr>
        <w:pStyle w:val="Paragrafoelenco"/>
        <w:numPr>
          <w:ilvl w:val="0"/>
          <w:numId w:val="32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4911/17 </w:t>
      </w:r>
    </w:p>
    <w:p w14:paraId="33A8336E" w14:textId="42502930" w:rsidR="00446E1F" w:rsidRDefault="00446E1F" w:rsidP="003760B2">
      <w:pPr>
        <w:pStyle w:val="Paragrafoelenco"/>
        <w:numPr>
          <w:ilvl w:val="0"/>
          <w:numId w:val="32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5769/11 </w:t>
      </w:r>
    </w:p>
    <w:p w14:paraId="2C459BC6" w14:textId="41EBBD51" w:rsidR="00446E1F" w:rsidRDefault="00446E1F" w:rsidP="003760B2">
      <w:pPr>
        <w:pStyle w:val="Paragrafoelenco"/>
        <w:numPr>
          <w:ilvl w:val="0"/>
          <w:numId w:val="32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2750/18 </w:t>
      </w:r>
    </w:p>
    <w:p w14:paraId="19991F49" w14:textId="11C301FE" w:rsidR="00446E1F" w:rsidRPr="003760B2" w:rsidRDefault="00446E1F" w:rsidP="003760B2">
      <w:pPr>
        <w:pStyle w:val="Paragrafoelenco"/>
        <w:numPr>
          <w:ilvl w:val="0"/>
          <w:numId w:val="32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 w:rsidRPr="00A74685">
        <w:rPr>
          <w:rFonts w:ascii="Garamond" w:eastAsia="Calibri" w:hAnsi="Garamond" w:cs="Times New Roman"/>
          <w:b/>
          <w:sz w:val="24"/>
          <w:szCs w:val="24"/>
          <w:u w:val="single"/>
        </w:rPr>
        <w:t>N. SIGE 2022/1</w:t>
      </w:r>
    </w:p>
    <w:p w14:paraId="66CE103F" w14:textId="61888F59" w:rsidR="008B61CF" w:rsidRPr="008B61CF" w:rsidRDefault="006C10F9" w:rsidP="008B61CF">
      <w:pPr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 xml:space="preserve">IV fascia – Ore </w:t>
      </w:r>
      <w:r w:rsidR="00446E1F">
        <w:rPr>
          <w:rFonts w:ascii="Garamond" w:eastAsia="Calibri" w:hAnsi="Garamond" w:cs="Times New Roman"/>
          <w:b/>
          <w:sz w:val="24"/>
          <w:szCs w:val="24"/>
        </w:rPr>
        <w:t>10.45</w:t>
      </w:r>
      <w:r>
        <w:rPr>
          <w:rFonts w:ascii="Garamond" w:eastAsia="Calibri" w:hAnsi="Garamond" w:cs="Times New Roman"/>
          <w:b/>
          <w:sz w:val="24"/>
          <w:szCs w:val="24"/>
        </w:rPr>
        <w:t xml:space="preserve"> – </w:t>
      </w:r>
      <w:r w:rsidR="008B61CF">
        <w:rPr>
          <w:rFonts w:ascii="Garamond" w:eastAsia="Calibri" w:hAnsi="Garamond" w:cs="Times New Roman"/>
          <w:b/>
          <w:sz w:val="24"/>
          <w:szCs w:val="24"/>
        </w:rPr>
        <w:t>processi oggetto di trattazione</w:t>
      </w:r>
    </w:p>
    <w:p w14:paraId="597F695A" w14:textId="31FA2E2B" w:rsidR="00B02C55" w:rsidRDefault="00446E1F" w:rsidP="00B02C55">
      <w:pPr>
        <w:pStyle w:val="Paragrafoelenco"/>
        <w:numPr>
          <w:ilvl w:val="0"/>
          <w:numId w:val="32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3006/18 </w:t>
      </w:r>
    </w:p>
    <w:p w14:paraId="2FC9CCBD" w14:textId="100BDB8A" w:rsidR="00446E1F" w:rsidRDefault="00446E1F" w:rsidP="00B02C55">
      <w:pPr>
        <w:pStyle w:val="Paragrafoelenco"/>
        <w:numPr>
          <w:ilvl w:val="0"/>
          <w:numId w:val="32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2908/19 </w:t>
      </w:r>
    </w:p>
    <w:p w14:paraId="50E13E2A" w14:textId="281E9410" w:rsidR="00446E1F" w:rsidRDefault="00446E1F" w:rsidP="00446E1F">
      <w:pPr>
        <w:pStyle w:val="Paragrafoelenco"/>
        <w:numPr>
          <w:ilvl w:val="0"/>
          <w:numId w:val="32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3501/19 </w:t>
      </w:r>
    </w:p>
    <w:p w14:paraId="37A8A2AD" w14:textId="309DE2DF" w:rsidR="00446E1F" w:rsidRDefault="00446E1F" w:rsidP="00446E1F">
      <w:pPr>
        <w:pStyle w:val="Paragrafoelenco"/>
        <w:numPr>
          <w:ilvl w:val="0"/>
          <w:numId w:val="32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4451/17 </w:t>
      </w:r>
    </w:p>
    <w:p w14:paraId="2D4A5DF2" w14:textId="2E58773F" w:rsidR="00322DA4" w:rsidRPr="00446E1F" w:rsidRDefault="00322DA4" w:rsidP="00446E1F">
      <w:pPr>
        <w:pStyle w:val="Paragrafoelenco"/>
        <w:numPr>
          <w:ilvl w:val="0"/>
          <w:numId w:val="32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448/18 </w:t>
      </w:r>
    </w:p>
    <w:p w14:paraId="3F351732" w14:textId="697C4F15" w:rsidR="00FF4444" w:rsidRPr="00FF4444" w:rsidRDefault="00E432E0" w:rsidP="00FF4444">
      <w:pPr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>V</w:t>
      </w:r>
      <w:r w:rsidR="006C10F9">
        <w:rPr>
          <w:rFonts w:ascii="Garamond" w:eastAsia="Calibri" w:hAnsi="Garamond" w:cs="Times New Roman"/>
          <w:b/>
          <w:sz w:val="24"/>
          <w:szCs w:val="24"/>
        </w:rPr>
        <w:t xml:space="preserve"> fasc</w:t>
      </w:r>
      <w:r w:rsidR="008751A5">
        <w:rPr>
          <w:rFonts w:ascii="Garamond" w:eastAsia="Calibri" w:hAnsi="Garamond" w:cs="Times New Roman"/>
          <w:b/>
          <w:sz w:val="24"/>
          <w:szCs w:val="24"/>
        </w:rPr>
        <w:t xml:space="preserve">ia – Ore </w:t>
      </w:r>
      <w:r w:rsidR="00B02C55">
        <w:rPr>
          <w:rFonts w:ascii="Garamond" w:eastAsia="Calibri" w:hAnsi="Garamond" w:cs="Times New Roman"/>
          <w:b/>
          <w:sz w:val="24"/>
          <w:szCs w:val="24"/>
        </w:rPr>
        <w:t>12.00</w:t>
      </w:r>
      <w:r w:rsidR="00FF4444" w:rsidRPr="00FF4444">
        <w:rPr>
          <w:rFonts w:ascii="Garamond" w:eastAsia="Calibri" w:hAnsi="Garamond" w:cs="Times New Roman"/>
          <w:b/>
          <w:sz w:val="24"/>
          <w:szCs w:val="24"/>
        </w:rPr>
        <w:t xml:space="preserve"> – processi oggetto di trattazione</w:t>
      </w:r>
    </w:p>
    <w:p w14:paraId="0091BB56" w14:textId="3AA583BD" w:rsidR="00B02C55" w:rsidRDefault="00322DA4" w:rsidP="00B02C55">
      <w:pPr>
        <w:pStyle w:val="Paragrafoelenco"/>
        <w:numPr>
          <w:ilvl w:val="0"/>
          <w:numId w:val="32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8319/14 </w:t>
      </w:r>
    </w:p>
    <w:p w14:paraId="4E185B2D" w14:textId="0F3103B8" w:rsidR="00322DA4" w:rsidRDefault="00322DA4" w:rsidP="00B02C55">
      <w:pPr>
        <w:pStyle w:val="Paragrafoelenco"/>
        <w:numPr>
          <w:ilvl w:val="0"/>
          <w:numId w:val="32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4141/15 </w:t>
      </w:r>
    </w:p>
    <w:p w14:paraId="7590443E" w14:textId="4F2C894D" w:rsidR="00322DA4" w:rsidRDefault="00322DA4" w:rsidP="00B02C55">
      <w:pPr>
        <w:pStyle w:val="Paragrafoelenco"/>
        <w:numPr>
          <w:ilvl w:val="0"/>
          <w:numId w:val="32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5599/14 </w:t>
      </w:r>
    </w:p>
    <w:p w14:paraId="5569A03C" w14:textId="564EE8C8" w:rsidR="00322DA4" w:rsidRDefault="00322DA4" w:rsidP="00322DA4">
      <w:pPr>
        <w:pStyle w:val="Paragrafoelenco"/>
        <w:numPr>
          <w:ilvl w:val="0"/>
          <w:numId w:val="32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2353/17 </w:t>
      </w:r>
    </w:p>
    <w:p w14:paraId="39D57ECD" w14:textId="74273402" w:rsidR="00322DA4" w:rsidRPr="000B69E9" w:rsidRDefault="00700ABB" w:rsidP="000B69E9">
      <w:pPr>
        <w:pStyle w:val="Paragrafoelenco"/>
        <w:numPr>
          <w:ilvl w:val="0"/>
          <w:numId w:val="32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8991/14 </w:t>
      </w:r>
    </w:p>
    <w:p w14:paraId="31DB8E83" w14:textId="104C2711" w:rsidR="00B02C55" w:rsidRPr="000B69E9" w:rsidRDefault="00FF4444" w:rsidP="000B69E9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lastRenderedPageBreak/>
        <w:t>V</w:t>
      </w:r>
      <w:r w:rsidR="006C10F9">
        <w:rPr>
          <w:rFonts w:ascii="Garamond" w:eastAsia="Calibri" w:hAnsi="Garamond" w:cs="Times New Roman"/>
          <w:b/>
          <w:sz w:val="24"/>
          <w:szCs w:val="24"/>
        </w:rPr>
        <w:t>I</w:t>
      </w:r>
      <w:r w:rsidR="00554F4B" w:rsidRPr="00B6238C">
        <w:rPr>
          <w:rFonts w:ascii="Garamond" w:eastAsia="Calibri" w:hAnsi="Garamond" w:cs="Times New Roman"/>
          <w:b/>
          <w:sz w:val="24"/>
          <w:szCs w:val="24"/>
        </w:rPr>
        <w:t xml:space="preserve"> fascia – </w:t>
      </w:r>
      <w:r w:rsidR="00B02C55">
        <w:rPr>
          <w:rFonts w:ascii="Garamond" w:eastAsia="Calibri" w:hAnsi="Garamond" w:cs="Times New Roman"/>
          <w:b/>
          <w:sz w:val="24"/>
          <w:szCs w:val="24"/>
        </w:rPr>
        <w:t>Ore 13</w:t>
      </w:r>
      <w:r w:rsidR="006D6D9B">
        <w:rPr>
          <w:rFonts w:ascii="Garamond" w:eastAsia="Calibri" w:hAnsi="Garamond" w:cs="Times New Roman"/>
          <w:b/>
          <w:sz w:val="24"/>
          <w:szCs w:val="24"/>
        </w:rPr>
        <w:t>.00</w:t>
      </w:r>
      <w:r w:rsidR="00554F4B">
        <w:rPr>
          <w:rFonts w:ascii="Garamond" w:eastAsia="Calibri" w:hAnsi="Garamond" w:cs="Times New Roman"/>
          <w:b/>
          <w:sz w:val="24"/>
          <w:szCs w:val="24"/>
        </w:rPr>
        <w:t xml:space="preserve"> – </w:t>
      </w:r>
      <w:r w:rsidR="006C10F9">
        <w:rPr>
          <w:rFonts w:ascii="Garamond" w:eastAsia="Calibri" w:hAnsi="Garamond" w:cs="Times New Roman"/>
          <w:b/>
          <w:sz w:val="24"/>
          <w:szCs w:val="24"/>
        </w:rPr>
        <w:t>processi oggetto di trattazione</w:t>
      </w:r>
    </w:p>
    <w:p w14:paraId="159A322E" w14:textId="59C09D77" w:rsidR="00322DA4" w:rsidRDefault="00322DA4" w:rsidP="00B02C55">
      <w:pPr>
        <w:pStyle w:val="Paragrafoelenco"/>
        <w:numPr>
          <w:ilvl w:val="0"/>
          <w:numId w:val="32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3283/14 </w:t>
      </w:r>
    </w:p>
    <w:p w14:paraId="3A4CC8A6" w14:textId="51E34141" w:rsidR="00322DA4" w:rsidRDefault="00322DA4" w:rsidP="00B02C55">
      <w:pPr>
        <w:pStyle w:val="Paragrafoelenco"/>
        <w:numPr>
          <w:ilvl w:val="0"/>
          <w:numId w:val="32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1524/19 </w:t>
      </w:r>
    </w:p>
    <w:p w14:paraId="2EEFB191" w14:textId="5F2DAC0B" w:rsidR="00322DA4" w:rsidRDefault="00322DA4" w:rsidP="00B02C55">
      <w:pPr>
        <w:pStyle w:val="Paragrafoelenco"/>
        <w:numPr>
          <w:ilvl w:val="0"/>
          <w:numId w:val="32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6342/16 </w:t>
      </w:r>
    </w:p>
    <w:p w14:paraId="1FECA258" w14:textId="5E5C6451" w:rsidR="00322DA4" w:rsidRPr="00B02C55" w:rsidRDefault="00322DA4" w:rsidP="00B02C55">
      <w:pPr>
        <w:pStyle w:val="Paragrafoelenco"/>
        <w:numPr>
          <w:ilvl w:val="0"/>
          <w:numId w:val="32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571/18 </w:t>
      </w:r>
      <w:bookmarkStart w:id="0" w:name="_GoBack"/>
      <w:bookmarkEnd w:id="0"/>
    </w:p>
    <w:p w14:paraId="44222603" w14:textId="36F37CA7" w:rsidR="00DB5442" w:rsidRPr="00DB5442" w:rsidRDefault="00DB5442" w:rsidP="00DB5442">
      <w:pPr>
        <w:pStyle w:val="Paragrafoelenco"/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</w:p>
    <w:p w14:paraId="00431720" w14:textId="49B798D2" w:rsidR="00A61673" w:rsidRPr="00DB5442" w:rsidRDefault="00A61673" w:rsidP="00DB5442">
      <w:pPr>
        <w:rPr>
          <w:rFonts w:ascii="Garamond" w:eastAsia="Calibri" w:hAnsi="Garamond" w:cs="Times New Roman"/>
          <w:sz w:val="24"/>
          <w:szCs w:val="24"/>
        </w:rPr>
      </w:pPr>
    </w:p>
    <w:sectPr w:rsidR="00A61673" w:rsidRPr="00DB54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A768F"/>
    <w:multiLevelType w:val="hybridMultilevel"/>
    <w:tmpl w:val="37E6E9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7755C"/>
    <w:multiLevelType w:val="hybridMultilevel"/>
    <w:tmpl w:val="E3E432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C3C69"/>
    <w:multiLevelType w:val="hybridMultilevel"/>
    <w:tmpl w:val="432A246C"/>
    <w:lvl w:ilvl="0" w:tplc="67825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20E19"/>
    <w:multiLevelType w:val="hybridMultilevel"/>
    <w:tmpl w:val="78B676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E47FC1"/>
    <w:multiLevelType w:val="hybridMultilevel"/>
    <w:tmpl w:val="EA7AE8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880244"/>
    <w:multiLevelType w:val="hybridMultilevel"/>
    <w:tmpl w:val="C07A9A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2F1CC8"/>
    <w:multiLevelType w:val="hybridMultilevel"/>
    <w:tmpl w:val="769A90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9C3AE5"/>
    <w:multiLevelType w:val="hybridMultilevel"/>
    <w:tmpl w:val="78B676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804F35"/>
    <w:multiLevelType w:val="hybridMultilevel"/>
    <w:tmpl w:val="833631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6820E4"/>
    <w:multiLevelType w:val="hybridMultilevel"/>
    <w:tmpl w:val="4DD2CD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993571"/>
    <w:multiLevelType w:val="hybridMultilevel"/>
    <w:tmpl w:val="AAAE7D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257D95"/>
    <w:multiLevelType w:val="hybridMultilevel"/>
    <w:tmpl w:val="596609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5745BA"/>
    <w:multiLevelType w:val="hybridMultilevel"/>
    <w:tmpl w:val="464EAE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3008DF"/>
    <w:multiLevelType w:val="hybridMultilevel"/>
    <w:tmpl w:val="57469F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1C5237"/>
    <w:multiLevelType w:val="hybridMultilevel"/>
    <w:tmpl w:val="C1B6DA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4613F5"/>
    <w:multiLevelType w:val="hybridMultilevel"/>
    <w:tmpl w:val="02D2A4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4E3B3C"/>
    <w:multiLevelType w:val="hybridMultilevel"/>
    <w:tmpl w:val="C882B0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B22E76"/>
    <w:multiLevelType w:val="hybridMultilevel"/>
    <w:tmpl w:val="E01E5E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9A00A2"/>
    <w:multiLevelType w:val="hybridMultilevel"/>
    <w:tmpl w:val="589A7D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A72196"/>
    <w:multiLevelType w:val="hybridMultilevel"/>
    <w:tmpl w:val="126AE4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827743"/>
    <w:multiLevelType w:val="hybridMultilevel"/>
    <w:tmpl w:val="C1B6DA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A6263D"/>
    <w:multiLevelType w:val="hybridMultilevel"/>
    <w:tmpl w:val="C1B6DA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BA4520"/>
    <w:multiLevelType w:val="hybridMultilevel"/>
    <w:tmpl w:val="60F40F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4542A6"/>
    <w:multiLevelType w:val="hybridMultilevel"/>
    <w:tmpl w:val="78B676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D601EE"/>
    <w:multiLevelType w:val="hybridMultilevel"/>
    <w:tmpl w:val="93861B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611AAE"/>
    <w:multiLevelType w:val="hybridMultilevel"/>
    <w:tmpl w:val="78E697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C81EC0"/>
    <w:multiLevelType w:val="hybridMultilevel"/>
    <w:tmpl w:val="833631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E655B6"/>
    <w:multiLevelType w:val="hybridMultilevel"/>
    <w:tmpl w:val="C5ECA5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730244"/>
    <w:multiLevelType w:val="hybridMultilevel"/>
    <w:tmpl w:val="04E8B2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282141"/>
    <w:multiLevelType w:val="hybridMultilevel"/>
    <w:tmpl w:val="C1B6DA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9A0468"/>
    <w:multiLevelType w:val="hybridMultilevel"/>
    <w:tmpl w:val="1FBA93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1B1D87"/>
    <w:multiLevelType w:val="hybridMultilevel"/>
    <w:tmpl w:val="E01E5E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C1582C"/>
    <w:multiLevelType w:val="hybridMultilevel"/>
    <w:tmpl w:val="31946A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7"/>
  </w:num>
  <w:num w:numId="3">
    <w:abstractNumId w:val="2"/>
  </w:num>
  <w:num w:numId="4">
    <w:abstractNumId w:val="5"/>
  </w:num>
  <w:num w:numId="5">
    <w:abstractNumId w:val="6"/>
  </w:num>
  <w:num w:numId="6">
    <w:abstractNumId w:val="28"/>
  </w:num>
  <w:num w:numId="7">
    <w:abstractNumId w:val="0"/>
  </w:num>
  <w:num w:numId="8">
    <w:abstractNumId w:val="10"/>
  </w:num>
  <w:num w:numId="9">
    <w:abstractNumId w:val="25"/>
  </w:num>
  <w:num w:numId="10">
    <w:abstractNumId w:val="24"/>
  </w:num>
  <w:num w:numId="11">
    <w:abstractNumId w:val="19"/>
  </w:num>
  <w:num w:numId="12">
    <w:abstractNumId w:val="8"/>
  </w:num>
  <w:num w:numId="13">
    <w:abstractNumId w:val="26"/>
  </w:num>
  <w:num w:numId="14">
    <w:abstractNumId w:val="16"/>
  </w:num>
  <w:num w:numId="15">
    <w:abstractNumId w:val="22"/>
  </w:num>
  <w:num w:numId="16">
    <w:abstractNumId w:val="9"/>
  </w:num>
  <w:num w:numId="17">
    <w:abstractNumId w:val="15"/>
  </w:num>
  <w:num w:numId="18">
    <w:abstractNumId w:val="17"/>
  </w:num>
  <w:num w:numId="19">
    <w:abstractNumId w:val="31"/>
  </w:num>
  <w:num w:numId="20">
    <w:abstractNumId w:val="32"/>
  </w:num>
  <w:num w:numId="21">
    <w:abstractNumId w:val="18"/>
  </w:num>
  <w:num w:numId="22">
    <w:abstractNumId w:val="11"/>
  </w:num>
  <w:num w:numId="23">
    <w:abstractNumId w:val="12"/>
  </w:num>
  <w:num w:numId="24">
    <w:abstractNumId w:val="7"/>
  </w:num>
  <w:num w:numId="25">
    <w:abstractNumId w:val="23"/>
  </w:num>
  <w:num w:numId="26">
    <w:abstractNumId w:val="3"/>
  </w:num>
  <w:num w:numId="27">
    <w:abstractNumId w:val="1"/>
  </w:num>
  <w:num w:numId="28">
    <w:abstractNumId w:val="29"/>
  </w:num>
  <w:num w:numId="29">
    <w:abstractNumId w:val="14"/>
  </w:num>
  <w:num w:numId="30">
    <w:abstractNumId w:val="21"/>
  </w:num>
  <w:num w:numId="31">
    <w:abstractNumId w:val="20"/>
  </w:num>
  <w:num w:numId="32">
    <w:abstractNumId w:val="30"/>
  </w:num>
  <w:num w:numId="33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B46"/>
    <w:rsid w:val="000014E1"/>
    <w:rsid w:val="00002337"/>
    <w:rsid w:val="00002B78"/>
    <w:rsid w:val="000034BA"/>
    <w:rsid w:val="0002055B"/>
    <w:rsid w:val="000275AF"/>
    <w:rsid w:val="00034ABC"/>
    <w:rsid w:val="00045902"/>
    <w:rsid w:val="00062AE4"/>
    <w:rsid w:val="000963AD"/>
    <w:rsid w:val="000A3528"/>
    <w:rsid w:val="000B3ADF"/>
    <w:rsid w:val="000B4FB2"/>
    <w:rsid w:val="000B69E9"/>
    <w:rsid w:val="000C441E"/>
    <w:rsid w:val="000C44E0"/>
    <w:rsid w:val="000D5B8E"/>
    <w:rsid w:val="000E5655"/>
    <w:rsid w:val="000F39C2"/>
    <w:rsid w:val="000F4BF8"/>
    <w:rsid w:val="001028DA"/>
    <w:rsid w:val="001029BA"/>
    <w:rsid w:val="0012023E"/>
    <w:rsid w:val="00121733"/>
    <w:rsid w:val="00147A1C"/>
    <w:rsid w:val="00161349"/>
    <w:rsid w:val="001633ED"/>
    <w:rsid w:val="00165634"/>
    <w:rsid w:val="0017177F"/>
    <w:rsid w:val="001926E0"/>
    <w:rsid w:val="001A4A49"/>
    <w:rsid w:val="001B1789"/>
    <w:rsid w:val="001C5BFB"/>
    <w:rsid w:val="001E2EEC"/>
    <w:rsid w:val="00207733"/>
    <w:rsid w:val="00207E02"/>
    <w:rsid w:val="00253D4D"/>
    <w:rsid w:val="00266155"/>
    <w:rsid w:val="00266A9D"/>
    <w:rsid w:val="002735B1"/>
    <w:rsid w:val="0027587D"/>
    <w:rsid w:val="00276720"/>
    <w:rsid w:val="00276B03"/>
    <w:rsid w:val="002A6E47"/>
    <w:rsid w:val="002B0F49"/>
    <w:rsid w:val="002B6D2D"/>
    <w:rsid w:val="002E2415"/>
    <w:rsid w:val="002E38B0"/>
    <w:rsid w:val="002F07A6"/>
    <w:rsid w:val="002F7261"/>
    <w:rsid w:val="00304FF7"/>
    <w:rsid w:val="00315241"/>
    <w:rsid w:val="00316B75"/>
    <w:rsid w:val="00316CF8"/>
    <w:rsid w:val="00322C47"/>
    <w:rsid w:val="00322DA4"/>
    <w:rsid w:val="00335220"/>
    <w:rsid w:val="003424A7"/>
    <w:rsid w:val="003461B1"/>
    <w:rsid w:val="003543B3"/>
    <w:rsid w:val="00361B99"/>
    <w:rsid w:val="00366163"/>
    <w:rsid w:val="00366926"/>
    <w:rsid w:val="00374CED"/>
    <w:rsid w:val="003760B2"/>
    <w:rsid w:val="00376C2C"/>
    <w:rsid w:val="00395824"/>
    <w:rsid w:val="003D28D1"/>
    <w:rsid w:val="003F034A"/>
    <w:rsid w:val="003F691A"/>
    <w:rsid w:val="0040340F"/>
    <w:rsid w:val="00404A4C"/>
    <w:rsid w:val="00417699"/>
    <w:rsid w:val="00425C04"/>
    <w:rsid w:val="00437CB0"/>
    <w:rsid w:val="00445140"/>
    <w:rsid w:val="00446915"/>
    <w:rsid w:val="00446E1F"/>
    <w:rsid w:val="0045425E"/>
    <w:rsid w:val="00457380"/>
    <w:rsid w:val="00471DEE"/>
    <w:rsid w:val="00477564"/>
    <w:rsid w:val="004A292A"/>
    <w:rsid w:val="004A7E50"/>
    <w:rsid w:val="004B4F6E"/>
    <w:rsid w:val="004C246A"/>
    <w:rsid w:val="004C550F"/>
    <w:rsid w:val="004D0776"/>
    <w:rsid w:val="004D12AF"/>
    <w:rsid w:val="004E35D2"/>
    <w:rsid w:val="004E5162"/>
    <w:rsid w:val="005227DC"/>
    <w:rsid w:val="00527944"/>
    <w:rsid w:val="00537B09"/>
    <w:rsid w:val="0054378D"/>
    <w:rsid w:val="005439D8"/>
    <w:rsid w:val="00554F4B"/>
    <w:rsid w:val="00572143"/>
    <w:rsid w:val="005755D5"/>
    <w:rsid w:val="005877DD"/>
    <w:rsid w:val="005B3569"/>
    <w:rsid w:val="005B692B"/>
    <w:rsid w:val="005E1E3A"/>
    <w:rsid w:val="005E2867"/>
    <w:rsid w:val="005F0D2E"/>
    <w:rsid w:val="006023F1"/>
    <w:rsid w:val="00633988"/>
    <w:rsid w:val="006371C6"/>
    <w:rsid w:val="006504F2"/>
    <w:rsid w:val="00655AF8"/>
    <w:rsid w:val="00663C14"/>
    <w:rsid w:val="00682819"/>
    <w:rsid w:val="00687737"/>
    <w:rsid w:val="006960F7"/>
    <w:rsid w:val="006A74F0"/>
    <w:rsid w:val="006B1C49"/>
    <w:rsid w:val="006B5B93"/>
    <w:rsid w:val="006C021E"/>
    <w:rsid w:val="006C10F9"/>
    <w:rsid w:val="006C23F7"/>
    <w:rsid w:val="006C412F"/>
    <w:rsid w:val="006C4F85"/>
    <w:rsid w:val="006D519F"/>
    <w:rsid w:val="006D6D9B"/>
    <w:rsid w:val="006D7FE0"/>
    <w:rsid w:val="006E02DD"/>
    <w:rsid w:val="006E3BB5"/>
    <w:rsid w:val="006E3F3F"/>
    <w:rsid w:val="006F0DD4"/>
    <w:rsid w:val="00700ABB"/>
    <w:rsid w:val="0070241C"/>
    <w:rsid w:val="007076E5"/>
    <w:rsid w:val="0071223F"/>
    <w:rsid w:val="007175D7"/>
    <w:rsid w:val="007322C0"/>
    <w:rsid w:val="007351FD"/>
    <w:rsid w:val="007475CE"/>
    <w:rsid w:val="00751B19"/>
    <w:rsid w:val="00787B46"/>
    <w:rsid w:val="00791450"/>
    <w:rsid w:val="00792392"/>
    <w:rsid w:val="00796F80"/>
    <w:rsid w:val="007A4528"/>
    <w:rsid w:val="007A5268"/>
    <w:rsid w:val="007A709A"/>
    <w:rsid w:val="007C77BF"/>
    <w:rsid w:val="007D0B3F"/>
    <w:rsid w:val="007D0B43"/>
    <w:rsid w:val="007E1E47"/>
    <w:rsid w:val="007E3910"/>
    <w:rsid w:val="007E4BBF"/>
    <w:rsid w:val="0081533D"/>
    <w:rsid w:val="008317A0"/>
    <w:rsid w:val="00843061"/>
    <w:rsid w:val="00843B1E"/>
    <w:rsid w:val="00845037"/>
    <w:rsid w:val="00853A55"/>
    <w:rsid w:val="00867A12"/>
    <w:rsid w:val="00871BDD"/>
    <w:rsid w:val="008751A5"/>
    <w:rsid w:val="00875B0A"/>
    <w:rsid w:val="00892E87"/>
    <w:rsid w:val="00896154"/>
    <w:rsid w:val="008A610F"/>
    <w:rsid w:val="008A6CFE"/>
    <w:rsid w:val="008B61CF"/>
    <w:rsid w:val="008D3EDC"/>
    <w:rsid w:val="008F1546"/>
    <w:rsid w:val="009123B9"/>
    <w:rsid w:val="00920467"/>
    <w:rsid w:val="00924E58"/>
    <w:rsid w:val="00934427"/>
    <w:rsid w:val="00945B3C"/>
    <w:rsid w:val="00981043"/>
    <w:rsid w:val="00983EC7"/>
    <w:rsid w:val="00994531"/>
    <w:rsid w:val="009A491E"/>
    <w:rsid w:val="009A4B45"/>
    <w:rsid w:val="009B1B95"/>
    <w:rsid w:val="009B46E2"/>
    <w:rsid w:val="009E7A3B"/>
    <w:rsid w:val="009F6095"/>
    <w:rsid w:val="00A042D5"/>
    <w:rsid w:val="00A05887"/>
    <w:rsid w:val="00A25917"/>
    <w:rsid w:val="00A43F14"/>
    <w:rsid w:val="00A61673"/>
    <w:rsid w:val="00A6638D"/>
    <w:rsid w:val="00A73DBC"/>
    <w:rsid w:val="00A74685"/>
    <w:rsid w:val="00A84AEA"/>
    <w:rsid w:val="00A85BD8"/>
    <w:rsid w:val="00A935FF"/>
    <w:rsid w:val="00A9519F"/>
    <w:rsid w:val="00AB3207"/>
    <w:rsid w:val="00AB4119"/>
    <w:rsid w:val="00AC203B"/>
    <w:rsid w:val="00AD28B1"/>
    <w:rsid w:val="00AF7363"/>
    <w:rsid w:val="00B02C55"/>
    <w:rsid w:val="00B02E72"/>
    <w:rsid w:val="00B06FB0"/>
    <w:rsid w:val="00B071C7"/>
    <w:rsid w:val="00B100A7"/>
    <w:rsid w:val="00B2620A"/>
    <w:rsid w:val="00B333E7"/>
    <w:rsid w:val="00B40811"/>
    <w:rsid w:val="00B6238C"/>
    <w:rsid w:val="00B64A2D"/>
    <w:rsid w:val="00B65DC3"/>
    <w:rsid w:val="00B80A45"/>
    <w:rsid w:val="00BB2705"/>
    <w:rsid w:val="00BC295E"/>
    <w:rsid w:val="00C05247"/>
    <w:rsid w:val="00C064A5"/>
    <w:rsid w:val="00C064BA"/>
    <w:rsid w:val="00C072D5"/>
    <w:rsid w:val="00C07D41"/>
    <w:rsid w:val="00C168EA"/>
    <w:rsid w:val="00C3426D"/>
    <w:rsid w:val="00C41CFD"/>
    <w:rsid w:val="00C42561"/>
    <w:rsid w:val="00C53A8D"/>
    <w:rsid w:val="00C657AD"/>
    <w:rsid w:val="00C71F3A"/>
    <w:rsid w:val="00C73ADE"/>
    <w:rsid w:val="00C94D08"/>
    <w:rsid w:val="00C95E17"/>
    <w:rsid w:val="00C973B7"/>
    <w:rsid w:val="00CA50CE"/>
    <w:rsid w:val="00CA582D"/>
    <w:rsid w:val="00CC25AC"/>
    <w:rsid w:val="00CC2EE0"/>
    <w:rsid w:val="00CD30C0"/>
    <w:rsid w:val="00CE07CB"/>
    <w:rsid w:val="00CE5781"/>
    <w:rsid w:val="00CF18B6"/>
    <w:rsid w:val="00CF5775"/>
    <w:rsid w:val="00CF6FF4"/>
    <w:rsid w:val="00D00AE1"/>
    <w:rsid w:val="00D00BC4"/>
    <w:rsid w:val="00D044D4"/>
    <w:rsid w:val="00D06246"/>
    <w:rsid w:val="00D07D32"/>
    <w:rsid w:val="00D4292A"/>
    <w:rsid w:val="00D43967"/>
    <w:rsid w:val="00D43C6F"/>
    <w:rsid w:val="00D60AF6"/>
    <w:rsid w:val="00D7528F"/>
    <w:rsid w:val="00D76311"/>
    <w:rsid w:val="00D80709"/>
    <w:rsid w:val="00D82768"/>
    <w:rsid w:val="00D8689B"/>
    <w:rsid w:val="00D94529"/>
    <w:rsid w:val="00DB5442"/>
    <w:rsid w:val="00DD1815"/>
    <w:rsid w:val="00DD3FCE"/>
    <w:rsid w:val="00DE4EDF"/>
    <w:rsid w:val="00DF4A7A"/>
    <w:rsid w:val="00DF62D3"/>
    <w:rsid w:val="00DF7904"/>
    <w:rsid w:val="00E02B6A"/>
    <w:rsid w:val="00E03BAE"/>
    <w:rsid w:val="00E062B1"/>
    <w:rsid w:val="00E077F4"/>
    <w:rsid w:val="00E31479"/>
    <w:rsid w:val="00E32210"/>
    <w:rsid w:val="00E36EBF"/>
    <w:rsid w:val="00E432E0"/>
    <w:rsid w:val="00E46334"/>
    <w:rsid w:val="00E4712C"/>
    <w:rsid w:val="00E66E4B"/>
    <w:rsid w:val="00E7135B"/>
    <w:rsid w:val="00E73266"/>
    <w:rsid w:val="00E73F5E"/>
    <w:rsid w:val="00E763D2"/>
    <w:rsid w:val="00EA6B50"/>
    <w:rsid w:val="00EB6EC1"/>
    <w:rsid w:val="00EC37CE"/>
    <w:rsid w:val="00EC4C1E"/>
    <w:rsid w:val="00ED0A69"/>
    <w:rsid w:val="00EE11E2"/>
    <w:rsid w:val="00EE3869"/>
    <w:rsid w:val="00EE5614"/>
    <w:rsid w:val="00EE5D2E"/>
    <w:rsid w:val="00EF0FA6"/>
    <w:rsid w:val="00EF3C3B"/>
    <w:rsid w:val="00F0685E"/>
    <w:rsid w:val="00F103C6"/>
    <w:rsid w:val="00F2414C"/>
    <w:rsid w:val="00F3649E"/>
    <w:rsid w:val="00F61092"/>
    <w:rsid w:val="00F704FA"/>
    <w:rsid w:val="00FB1EC4"/>
    <w:rsid w:val="00FB4AE2"/>
    <w:rsid w:val="00FC0A4D"/>
    <w:rsid w:val="00FC6E6B"/>
    <w:rsid w:val="00FD0645"/>
    <w:rsid w:val="00FD20F5"/>
    <w:rsid w:val="00FD41E7"/>
    <w:rsid w:val="00FE08E8"/>
    <w:rsid w:val="00FE652D"/>
    <w:rsid w:val="00FF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182BD"/>
  <w15:chartTrackingRefBased/>
  <w15:docId w15:val="{9249E27E-8395-4886-BD30-F1BFB4019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06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1679D-A1A7-46E7-9878-A816E9325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Masucci</dc:creator>
  <cp:keywords/>
  <dc:description/>
  <cp:lastModifiedBy>Claudia Masucci</cp:lastModifiedBy>
  <cp:revision>3</cp:revision>
  <cp:lastPrinted>2021-06-09T11:18:00Z</cp:lastPrinted>
  <dcterms:created xsi:type="dcterms:W3CDTF">2022-03-17T08:31:00Z</dcterms:created>
  <dcterms:modified xsi:type="dcterms:W3CDTF">2022-03-17T08:33:00Z</dcterms:modified>
</cp:coreProperties>
</file>