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2E6" w:rsidRPr="00C322E6" w:rsidRDefault="005B3DAE" w:rsidP="00C322E6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UDIENZA DEL </w:t>
      </w:r>
      <w:r w:rsidR="009C40A9">
        <w:rPr>
          <w:rFonts w:ascii="Garamond" w:hAnsi="Garamond"/>
          <w:b/>
          <w:sz w:val="24"/>
          <w:szCs w:val="24"/>
        </w:rPr>
        <w:t>12 APRILE</w:t>
      </w:r>
      <w:r w:rsidR="00C322E6" w:rsidRPr="00C322E6">
        <w:rPr>
          <w:rFonts w:ascii="Garamond" w:hAnsi="Garamond"/>
          <w:b/>
          <w:sz w:val="24"/>
          <w:szCs w:val="24"/>
        </w:rPr>
        <w:t xml:space="preserve"> 2021</w:t>
      </w:r>
      <w:r w:rsidR="00625E2A">
        <w:rPr>
          <w:rFonts w:ascii="Garamond" w:hAnsi="Garamond"/>
          <w:b/>
          <w:sz w:val="24"/>
          <w:szCs w:val="24"/>
        </w:rPr>
        <w:t xml:space="preserve"> – dott.ssa Masucci</w:t>
      </w:r>
    </w:p>
    <w:p w:rsidR="00C322E6" w:rsidRPr="00C322E6" w:rsidRDefault="00E777EC" w:rsidP="00C322E6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</w:t>
      </w:r>
      <w:r w:rsidR="00C322E6" w:rsidRPr="00C322E6">
        <w:rPr>
          <w:rFonts w:ascii="Garamond" w:hAnsi="Garamond"/>
          <w:b/>
          <w:sz w:val="24"/>
          <w:szCs w:val="24"/>
        </w:rPr>
        <w:t xml:space="preserve">ocessi che saranno oggetto di trattazione, conformemente alle disposizioni previste dal decreto del Presidente del Tribunale di Nocera Inferiore n. 24/2021, </w:t>
      </w:r>
      <w:r w:rsidR="000A609D">
        <w:rPr>
          <w:rFonts w:ascii="Garamond" w:hAnsi="Garamond"/>
          <w:b/>
          <w:sz w:val="24"/>
          <w:szCs w:val="24"/>
        </w:rPr>
        <w:t>poi prorogato con il decreto n. 35/2021, datato 8 aprile 2021</w:t>
      </w:r>
    </w:p>
    <w:p w:rsidR="00C322E6" w:rsidRDefault="00C322E6" w:rsidP="00C322E6">
      <w:pPr>
        <w:rPr>
          <w:rFonts w:ascii="Garamond" w:hAnsi="Garamond"/>
          <w:sz w:val="24"/>
          <w:szCs w:val="24"/>
        </w:rPr>
      </w:pPr>
    </w:p>
    <w:p w:rsidR="000A609D" w:rsidRPr="009D7874" w:rsidRDefault="00C322E6" w:rsidP="009D7874">
      <w:pPr>
        <w:rPr>
          <w:rFonts w:ascii="Garamond" w:hAnsi="Garamond"/>
          <w:b/>
          <w:sz w:val="24"/>
          <w:szCs w:val="24"/>
        </w:rPr>
      </w:pPr>
      <w:r w:rsidRPr="00CA674D">
        <w:rPr>
          <w:rFonts w:ascii="Garamond" w:hAnsi="Garamond"/>
          <w:b/>
          <w:sz w:val="24"/>
          <w:szCs w:val="24"/>
        </w:rPr>
        <w:t>Ore 9.00</w:t>
      </w:r>
      <w:r w:rsidR="009D7874">
        <w:rPr>
          <w:rFonts w:ascii="Garamond" w:hAnsi="Garamond"/>
          <w:b/>
          <w:sz w:val="24"/>
          <w:szCs w:val="24"/>
        </w:rPr>
        <w:t xml:space="preserve"> </w:t>
      </w:r>
    </w:p>
    <w:p w:rsidR="000A609D" w:rsidRDefault="000A609D" w:rsidP="000A609D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</w:t>
      </w:r>
      <w:r w:rsidR="00670D08">
        <w:rPr>
          <w:rFonts w:ascii="Garamond" w:hAnsi="Garamond"/>
          <w:sz w:val="24"/>
          <w:szCs w:val="24"/>
        </w:rPr>
        <w:t xml:space="preserve">156/14 </w:t>
      </w:r>
    </w:p>
    <w:p w:rsidR="000A609D" w:rsidRDefault="00670D08" w:rsidP="000A609D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6218/12 </w:t>
      </w:r>
    </w:p>
    <w:p w:rsidR="00C322E6" w:rsidRPr="00FD07E1" w:rsidRDefault="00670D08" w:rsidP="000A609D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6961/13 </w:t>
      </w:r>
    </w:p>
    <w:p w:rsidR="00E432F1" w:rsidRPr="00FD07E1" w:rsidRDefault="00E432F1" w:rsidP="000A609D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FD07E1">
        <w:rPr>
          <w:rFonts w:ascii="Garamond" w:hAnsi="Garamond"/>
          <w:sz w:val="24"/>
          <w:szCs w:val="24"/>
        </w:rPr>
        <w:t xml:space="preserve">251/19 </w:t>
      </w:r>
    </w:p>
    <w:p w:rsidR="009D7874" w:rsidRPr="00FD07E1" w:rsidRDefault="00670D08" w:rsidP="009D7874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1/2021 </w:t>
      </w:r>
    </w:p>
    <w:p w:rsidR="009D7874" w:rsidRPr="00FD07E1" w:rsidRDefault="00670D08" w:rsidP="009D7874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4020/15</w:t>
      </w:r>
    </w:p>
    <w:p w:rsidR="009D7874" w:rsidRDefault="009D7874" w:rsidP="009D7874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FD07E1">
        <w:rPr>
          <w:rFonts w:ascii="Garamond" w:hAnsi="Garamond"/>
          <w:sz w:val="24"/>
          <w:szCs w:val="24"/>
        </w:rPr>
        <w:t>539</w:t>
      </w:r>
      <w:r w:rsidR="00670D08">
        <w:rPr>
          <w:rFonts w:ascii="Garamond" w:hAnsi="Garamond"/>
          <w:sz w:val="24"/>
          <w:szCs w:val="24"/>
        </w:rPr>
        <w:t xml:space="preserve">1/15 </w:t>
      </w:r>
    </w:p>
    <w:p w:rsidR="009D7874" w:rsidRDefault="009D7874" w:rsidP="009D7874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670D08">
        <w:rPr>
          <w:rFonts w:ascii="Garamond" w:hAnsi="Garamond"/>
          <w:sz w:val="24"/>
          <w:szCs w:val="24"/>
        </w:rPr>
        <w:t xml:space="preserve">931/18 </w:t>
      </w:r>
    </w:p>
    <w:p w:rsidR="009D7874" w:rsidRDefault="009D7874" w:rsidP="009D7874">
      <w:pPr>
        <w:rPr>
          <w:rFonts w:ascii="Garamond" w:hAnsi="Garamond"/>
          <w:sz w:val="24"/>
          <w:szCs w:val="24"/>
        </w:rPr>
      </w:pPr>
    </w:p>
    <w:p w:rsidR="009D7874" w:rsidRPr="009D7874" w:rsidRDefault="009D7874" w:rsidP="009D7874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Ore 10</w:t>
      </w:r>
      <w:r w:rsidRPr="00CA674D">
        <w:rPr>
          <w:rFonts w:ascii="Garamond" w:hAnsi="Garamond"/>
          <w:b/>
          <w:sz w:val="24"/>
          <w:szCs w:val="24"/>
        </w:rPr>
        <w:t>.00</w:t>
      </w:r>
      <w:r>
        <w:rPr>
          <w:rFonts w:ascii="Garamond" w:hAnsi="Garamond"/>
          <w:b/>
          <w:sz w:val="24"/>
          <w:szCs w:val="24"/>
        </w:rPr>
        <w:t xml:space="preserve"> </w:t>
      </w:r>
    </w:p>
    <w:p w:rsidR="009D7874" w:rsidRPr="009D7874" w:rsidRDefault="00670D08" w:rsidP="009D7874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3158/13</w:t>
      </w:r>
    </w:p>
    <w:p w:rsidR="009D7874" w:rsidRDefault="009D7874" w:rsidP="009D7874">
      <w:pPr>
        <w:rPr>
          <w:rFonts w:ascii="Garamond" w:hAnsi="Garamond"/>
          <w:sz w:val="24"/>
          <w:szCs w:val="24"/>
        </w:rPr>
      </w:pPr>
    </w:p>
    <w:p w:rsidR="009D7874" w:rsidRPr="009D7874" w:rsidRDefault="009D7874" w:rsidP="009D7874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Ore 10.30  </w:t>
      </w:r>
    </w:p>
    <w:p w:rsidR="000A609D" w:rsidRPr="00FD07E1" w:rsidRDefault="001A4E04" w:rsidP="009D7874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FD07E1">
        <w:rPr>
          <w:rFonts w:ascii="Garamond" w:hAnsi="Garamond"/>
          <w:sz w:val="24"/>
          <w:szCs w:val="24"/>
        </w:rPr>
        <w:t>1</w:t>
      </w:r>
      <w:r w:rsidR="00670D08">
        <w:rPr>
          <w:rFonts w:ascii="Garamond" w:hAnsi="Garamond"/>
          <w:sz w:val="24"/>
          <w:szCs w:val="24"/>
        </w:rPr>
        <w:t xml:space="preserve">621/15 </w:t>
      </w:r>
    </w:p>
    <w:p w:rsidR="00B41FB9" w:rsidRDefault="00B41FB9" w:rsidP="009D7874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FD07E1">
        <w:rPr>
          <w:rFonts w:ascii="Garamond" w:hAnsi="Garamond"/>
          <w:sz w:val="24"/>
          <w:szCs w:val="24"/>
        </w:rPr>
        <w:t>5038/11</w:t>
      </w:r>
    </w:p>
    <w:p w:rsidR="00E807DD" w:rsidRDefault="00E807DD" w:rsidP="00E807DD">
      <w:pPr>
        <w:pStyle w:val="Paragrafoelenco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FD07E1" w:rsidRPr="00FD07E1" w:rsidRDefault="00B17143" w:rsidP="00FD07E1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Ore 11.30</w:t>
      </w:r>
    </w:p>
    <w:p w:rsidR="001A4E04" w:rsidRDefault="001A4E04" w:rsidP="009D7874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FD07E1">
        <w:rPr>
          <w:rFonts w:ascii="Garamond" w:hAnsi="Garamond"/>
          <w:sz w:val="24"/>
          <w:szCs w:val="24"/>
        </w:rPr>
        <w:t>3537/1</w:t>
      </w:r>
      <w:r w:rsidR="00670D08">
        <w:rPr>
          <w:rFonts w:ascii="Garamond" w:hAnsi="Garamond"/>
          <w:sz w:val="24"/>
          <w:szCs w:val="24"/>
        </w:rPr>
        <w:t xml:space="preserve">6 </w:t>
      </w:r>
    </w:p>
    <w:p w:rsidR="001A4E04" w:rsidRDefault="001A4E04" w:rsidP="001A4E04">
      <w:pPr>
        <w:rPr>
          <w:rFonts w:ascii="Garamond" w:hAnsi="Garamond"/>
          <w:sz w:val="24"/>
          <w:szCs w:val="24"/>
        </w:rPr>
      </w:pPr>
    </w:p>
    <w:p w:rsidR="007639AD" w:rsidRDefault="00E432F1" w:rsidP="001A4E04">
      <w:pPr>
        <w:rPr>
          <w:rFonts w:ascii="Garamond" w:hAnsi="Garamond"/>
          <w:b/>
          <w:sz w:val="24"/>
          <w:szCs w:val="24"/>
        </w:rPr>
      </w:pPr>
      <w:r w:rsidRPr="00E432F1">
        <w:rPr>
          <w:rFonts w:ascii="Garamond" w:hAnsi="Garamond"/>
          <w:b/>
          <w:sz w:val="24"/>
          <w:szCs w:val="24"/>
        </w:rPr>
        <w:t>Processi che saranno rinviati con indicazione della data di rinvio, che sarà comunicata con decreto emesso fuori udienza</w:t>
      </w:r>
    </w:p>
    <w:p w:rsidR="00E432F1" w:rsidRDefault="0036277B" w:rsidP="0036277B">
      <w:pPr>
        <w:pStyle w:val="Paragrafoelenco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3501/19 – rinvio all’11 ottobre 2021</w:t>
      </w:r>
    </w:p>
    <w:p w:rsidR="0036277B" w:rsidRDefault="0036277B" w:rsidP="0036277B">
      <w:pPr>
        <w:pStyle w:val="Paragrafoelenco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8319/14 – rinvio all’11 ottobre 2021</w:t>
      </w:r>
    </w:p>
    <w:p w:rsidR="0036277B" w:rsidRDefault="0036277B" w:rsidP="0036277B">
      <w:pPr>
        <w:pStyle w:val="Paragrafoelenco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3019/15 – rinvio all’11 ottobre 2021</w:t>
      </w:r>
    </w:p>
    <w:p w:rsidR="0036277B" w:rsidRDefault="0036277B" w:rsidP="0036277B">
      <w:pPr>
        <w:pStyle w:val="Paragrafoelenco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2721/16 –</w:t>
      </w:r>
      <w:r w:rsidR="00670D0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rinvio all’11 ottobre 2021</w:t>
      </w:r>
    </w:p>
    <w:p w:rsidR="0036277B" w:rsidRDefault="0036277B" w:rsidP="0036277B">
      <w:pPr>
        <w:pStyle w:val="Paragrafoelenco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971/16 –</w:t>
      </w:r>
      <w:r w:rsidR="00670D0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rinvio all’11 ottobre 2021</w:t>
      </w:r>
    </w:p>
    <w:p w:rsidR="0036277B" w:rsidRPr="00FD07E1" w:rsidRDefault="0036277B" w:rsidP="0036277B">
      <w:pPr>
        <w:pStyle w:val="Paragrafoelenco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169/17 – </w:t>
      </w:r>
      <w:r w:rsidRPr="00FD07E1">
        <w:rPr>
          <w:rFonts w:ascii="Garamond" w:hAnsi="Garamond"/>
          <w:sz w:val="24"/>
          <w:szCs w:val="24"/>
        </w:rPr>
        <w:t>rinvio all’11 ottobre 2021</w:t>
      </w:r>
    </w:p>
    <w:p w:rsidR="0036277B" w:rsidRPr="00FD07E1" w:rsidRDefault="0036277B" w:rsidP="0036277B">
      <w:pPr>
        <w:pStyle w:val="Paragrafoelenco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FD07E1">
        <w:rPr>
          <w:rFonts w:ascii="Garamond" w:hAnsi="Garamond"/>
          <w:sz w:val="24"/>
          <w:szCs w:val="24"/>
        </w:rPr>
        <w:t>7949/13 –</w:t>
      </w:r>
      <w:r w:rsidR="00670D08">
        <w:rPr>
          <w:rFonts w:ascii="Garamond" w:hAnsi="Garamond"/>
          <w:sz w:val="24"/>
          <w:szCs w:val="24"/>
        </w:rPr>
        <w:t xml:space="preserve"> </w:t>
      </w:r>
      <w:r w:rsidRPr="00FD07E1">
        <w:rPr>
          <w:rFonts w:ascii="Garamond" w:hAnsi="Garamond"/>
          <w:sz w:val="24"/>
          <w:szCs w:val="24"/>
        </w:rPr>
        <w:t>rinvio all’11 ottobre 2021</w:t>
      </w:r>
    </w:p>
    <w:p w:rsidR="0036277B" w:rsidRPr="00FD07E1" w:rsidRDefault="0036277B" w:rsidP="0036277B">
      <w:pPr>
        <w:pStyle w:val="Paragrafoelenco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FD07E1">
        <w:rPr>
          <w:rFonts w:ascii="Garamond" w:hAnsi="Garamond"/>
          <w:sz w:val="24"/>
          <w:szCs w:val="24"/>
        </w:rPr>
        <w:t>6161/13 – rinvio all’</w:t>
      </w:r>
      <w:r w:rsidR="00FD07E1" w:rsidRPr="00FD07E1">
        <w:rPr>
          <w:rFonts w:ascii="Garamond" w:hAnsi="Garamond"/>
          <w:sz w:val="24"/>
          <w:szCs w:val="24"/>
        </w:rPr>
        <w:t xml:space="preserve">11 ottobre 2021 </w:t>
      </w:r>
    </w:p>
    <w:p w:rsidR="0036277B" w:rsidRPr="00FD07E1" w:rsidRDefault="0036277B" w:rsidP="0036277B">
      <w:pPr>
        <w:pStyle w:val="Paragrafoelenco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FD07E1">
        <w:rPr>
          <w:rFonts w:ascii="Garamond" w:hAnsi="Garamond"/>
          <w:sz w:val="24"/>
          <w:szCs w:val="24"/>
        </w:rPr>
        <w:t>649/14 – rinvio all’11 ottobre 2021</w:t>
      </w:r>
    </w:p>
    <w:p w:rsidR="0036277B" w:rsidRPr="00FD07E1" w:rsidRDefault="0036277B" w:rsidP="0036277B">
      <w:pPr>
        <w:pStyle w:val="Paragrafoelenco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FD07E1">
        <w:rPr>
          <w:rFonts w:ascii="Garamond" w:hAnsi="Garamond"/>
          <w:sz w:val="24"/>
          <w:szCs w:val="24"/>
        </w:rPr>
        <w:t xml:space="preserve">9191/15 </w:t>
      </w:r>
      <w:r w:rsidR="007909E3" w:rsidRPr="00FD07E1">
        <w:rPr>
          <w:rFonts w:ascii="Garamond" w:hAnsi="Garamond"/>
          <w:sz w:val="24"/>
          <w:szCs w:val="24"/>
        </w:rPr>
        <w:t>– rinvio all’11 ottobre 2021</w:t>
      </w:r>
    </w:p>
    <w:p w:rsidR="007909E3" w:rsidRPr="00FD07E1" w:rsidRDefault="007909E3" w:rsidP="0036277B">
      <w:pPr>
        <w:pStyle w:val="Paragrafoelenco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FD07E1">
        <w:rPr>
          <w:rFonts w:ascii="Garamond" w:hAnsi="Garamond"/>
          <w:sz w:val="24"/>
          <w:szCs w:val="24"/>
        </w:rPr>
        <w:t>1216/16 –</w:t>
      </w:r>
      <w:r w:rsidR="00670D08">
        <w:rPr>
          <w:rFonts w:ascii="Garamond" w:hAnsi="Garamond"/>
          <w:sz w:val="24"/>
          <w:szCs w:val="24"/>
        </w:rPr>
        <w:t xml:space="preserve"> </w:t>
      </w:r>
      <w:r w:rsidRPr="00FD07E1">
        <w:rPr>
          <w:rFonts w:ascii="Garamond" w:hAnsi="Garamond"/>
          <w:sz w:val="24"/>
          <w:szCs w:val="24"/>
        </w:rPr>
        <w:t>rinvio all’11 ottobre 2021</w:t>
      </w:r>
    </w:p>
    <w:p w:rsidR="007909E3" w:rsidRPr="00FD07E1" w:rsidRDefault="007909E3" w:rsidP="0036277B">
      <w:pPr>
        <w:pStyle w:val="Paragrafoelenco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FD07E1">
        <w:rPr>
          <w:rFonts w:ascii="Garamond" w:hAnsi="Garamond"/>
          <w:sz w:val="24"/>
          <w:szCs w:val="24"/>
        </w:rPr>
        <w:t>3968/19 –</w:t>
      </w:r>
      <w:r w:rsidR="00670D08">
        <w:rPr>
          <w:rFonts w:ascii="Garamond" w:hAnsi="Garamond"/>
          <w:sz w:val="24"/>
          <w:szCs w:val="24"/>
        </w:rPr>
        <w:t xml:space="preserve"> </w:t>
      </w:r>
      <w:r w:rsidRPr="00FD07E1">
        <w:rPr>
          <w:rFonts w:ascii="Garamond" w:hAnsi="Garamond"/>
          <w:sz w:val="24"/>
          <w:szCs w:val="24"/>
        </w:rPr>
        <w:t>rinvio all’</w:t>
      </w:r>
      <w:r w:rsidR="00FD07E1" w:rsidRPr="00FD07E1">
        <w:rPr>
          <w:rFonts w:ascii="Garamond" w:hAnsi="Garamond"/>
          <w:sz w:val="24"/>
          <w:szCs w:val="24"/>
        </w:rPr>
        <w:t xml:space="preserve">11 ottobre 2021 </w:t>
      </w:r>
    </w:p>
    <w:p w:rsidR="007909E3" w:rsidRDefault="007909E3" w:rsidP="0036277B">
      <w:pPr>
        <w:pStyle w:val="Paragrafoelenco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FD07E1">
        <w:rPr>
          <w:rFonts w:ascii="Garamond" w:hAnsi="Garamond"/>
          <w:sz w:val="24"/>
          <w:szCs w:val="24"/>
        </w:rPr>
        <w:t>3791/13 –</w:t>
      </w:r>
      <w:r w:rsidR="00670D0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rinvio all’11 ottobre 2021</w:t>
      </w:r>
    </w:p>
    <w:p w:rsidR="007909E3" w:rsidRDefault="007909E3" w:rsidP="0036277B">
      <w:pPr>
        <w:pStyle w:val="Paragrafoelenco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1279/12 –</w:t>
      </w:r>
      <w:r w:rsidR="00670D0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rinvio al 25 ottobre 2021</w:t>
      </w:r>
    </w:p>
    <w:p w:rsidR="007909E3" w:rsidRDefault="007909E3" w:rsidP="0036277B">
      <w:pPr>
        <w:pStyle w:val="Paragrafoelenco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5331/13 –</w:t>
      </w:r>
      <w:r w:rsidR="00670D0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rinvio al 25 ottobre 2021</w:t>
      </w:r>
    </w:p>
    <w:p w:rsidR="007909E3" w:rsidRDefault="007909E3" w:rsidP="0036277B">
      <w:pPr>
        <w:pStyle w:val="Paragrafoelenco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4451/17 –</w:t>
      </w:r>
      <w:r w:rsidR="00670D0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rinvio al 25 ottobre 2021</w:t>
      </w:r>
    </w:p>
    <w:p w:rsidR="007909E3" w:rsidRDefault="00B41FB9" w:rsidP="0036277B">
      <w:pPr>
        <w:pStyle w:val="Paragrafoelenco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10031/15 –</w:t>
      </w:r>
      <w:r w:rsidR="00670D0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rinvio al 25 ottobre 2021</w:t>
      </w:r>
    </w:p>
    <w:p w:rsidR="00B41FB9" w:rsidRDefault="00B41FB9" w:rsidP="0036277B">
      <w:pPr>
        <w:pStyle w:val="Paragrafoelenco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6342/16 –</w:t>
      </w:r>
      <w:r w:rsidR="00670D0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rinvio al 25 ottobre 2021</w:t>
      </w:r>
    </w:p>
    <w:p w:rsidR="00B41FB9" w:rsidRPr="00FD07E1" w:rsidRDefault="00B41FB9" w:rsidP="0036277B">
      <w:pPr>
        <w:pStyle w:val="Paragrafoelenco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571/18 – </w:t>
      </w:r>
      <w:r w:rsidRPr="00FD07E1">
        <w:rPr>
          <w:rFonts w:ascii="Garamond" w:hAnsi="Garamond"/>
          <w:sz w:val="24"/>
          <w:szCs w:val="24"/>
        </w:rPr>
        <w:t>rinvio al 25 ottobre 2021</w:t>
      </w:r>
    </w:p>
    <w:p w:rsidR="00B41FB9" w:rsidRPr="00FD07E1" w:rsidRDefault="00B41FB9" w:rsidP="0036277B">
      <w:pPr>
        <w:pStyle w:val="Paragrafoelenco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FD07E1">
        <w:rPr>
          <w:rFonts w:ascii="Garamond" w:hAnsi="Garamond"/>
          <w:sz w:val="24"/>
          <w:szCs w:val="24"/>
        </w:rPr>
        <w:t>5192/20 –</w:t>
      </w:r>
      <w:r w:rsidR="00670D08">
        <w:rPr>
          <w:rFonts w:ascii="Garamond" w:hAnsi="Garamond"/>
          <w:sz w:val="24"/>
          <w:szCs w:val="24"/>
        </w:rPr>
        <w:t xml:space="preserve"> </w:t>
      </w:r>
      <w:r w:rsidRPr="00FD07E1">
        <w:rPr>
          <w:rFonts w:ascii="Garamond" w:hAnsi="Garamond"/>
          <w:sz w:val="24"/>
          <w:szCs w:val="24"/>
        </w:rPr>
        <w:t xml:space="preserve">rinvio al </w:t>
      </w:r>
      <w:r w:rsidR="00FD07E1" w:rsidRPr="00FD07E1">
        <w:rPr>
          <w:rFonts w:ascii="Garamond" w:hAnsi="Garamond"/>
          <w:sz w:val="24"/>
          <w:szCs w:val="24"/>
        </w:rPr>
        <w:t>6 ottobre 2021 davanti al I collegio</w:t>
      </w:r>
    </w:p>
    <w:p w:rsidR="00B41FB9" w:rsidRPr="0036277B" w:rsidRDefault="00B41FB9" w:rsidP="0036277B">
      <w:pPr>
        <w:pStyle w:val="Paragrafoelenco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FD07E1">
        <w:rPr>
          <w:rFonts w:ascii="Garamond" w:hAnsi="Garamond"/>
          <w:sz w:val="24"/>
          <w:szCs w:val="24"/>
        </w:rPr>
        <w:t>2547/17 –</w:t>
      </w:r>
      <w:r w:rsidR="00670D08">
        <w:rPr>
          <w:rFonts w:ascii="Garamond" w:hAnsi="Garamond"/>
          <w:sz w:val="24"/>
          <w:szCs w:val="24"/>
        </w:rPr>
        <w:t xml:space="preserve"> </w:t>
      </w:r>
      <w:r w:rsidRPr="00FD07E1">
        <w:rPr>
          <w:rFonts w:ascii="Garamond" w:hAnsi="Garamond"/>
          <w:sz w:val="24"/>
          <w:szCs w:val="24"/>
        </w:rPr>
        <w:t>rinvio al 25</w:t>
      </w:r>
      <w:r>
        <w:rPr>
          <w:rFonts w:ascii="Garamond" w:hAnsi="Garamond"/>
          <w:sz w:val="24"/>
          <w:szCs w:val="24"/>
        </w:rPr>
        <w:t xml:space="preserve"> ottobre 2021</w:t>
      </w:r>
    </w:p>
    <w:sectPr w:rsidR="00B41FB9" w:rsidRPr="003627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52EDF"/>
    <w:multiLevelType w:val="hybridMultilevel"/>
    <w:tmpl w:val="9C0E33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A5A38"/>
    <w:multiLevelType w:val="hybridMultilevel"/>
    <w:tmpl w:val="9C0E33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C3524"/>
    <w:multiLevelType w:val="hybridMultilevel"/>
    <w:tmpl w:val="50DEBE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28605C"/>
    <w:multiLevelType w:val="hybridMultilevel"/>
    <w:tmpl w:val="6964C1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46"/>
    <w:rsid w:val="000A609D"/>
    <w:rsid w:val="00162FF1"/>
    <w:rsid w:val="001A4E04"/>
    <w:rsid w:val="001A71FE"/>
    <w:rsid w:val="00230C66"/>
    <w:rsid w:val="002B2FF8"/>
    <w:rsid w:val="00314009"/>
    <w:rsid w:val="0036277B"/>
    <w:rsid w:val="005222B2"/>
    <w:rsid w:val="005455C2"/>
    <w:rsid w:val="00560891"/>
    <w:rsid w:val="005B3DAE"/>
    <w:rsid w:val="00612C54"/>
    <w:rsid w:val="00625E2A"/>
    <w:rsid w:val="00670D08"/>
    <w:rsid w:val="00710A92"/>
    <w:rsid w:val="00735F8F"/>
    <w:rsid w:val="00752278"/>
    <w:rsid w:val="007639AD"/>
    <w:rsid w:val="007909E3"/>
    <w:rsid w:val="007C0F87"/>
    <w:rsid w:val="007F36EE"/>
    <w:rsid w:val="00881616"/>
    <w:rsid w:val="0088380B"/>
    <w:rsid w:val="008A5F3A"/>
    <w:rsid w:val="0095173D"/>
    <w:rsid w:val="009556AE"/>
    <w:rsid w:val="00961414"/>
    <w:rsid w:val="0097443A"/>
    <w:rsid w:val="0098523F"/>
    <w:rsid w:val="009C40A9"/>
    <w:rsid w:val="009D7874"/>
    <w:rsid w:val="00A13D46"/>
    <w:rsid w:val="00A24CE6"/>
    <w:rsid w:val="00A27C9A"/>
    <w:rsid w:val="00A75DFC"/>
    <w:rsid w:val="00B17143"/>
    <w:rsid w:val="00B3519A"/>
    <w:rsid w:val="00B41FB9"/>
    <w:rsid w:val="00BD2CC0"/>
    <w:rsid w:val="00C322E6"/>
    <w:rsid w:val="00C86107"/>
    <w:rsid w:val="00CA674D"/>
    <w:rsid w:val="00CF64F3"/>
    <w:rsid w:val="00D1231B"/>
    <w:rsid w:val="00DD6C0F"/>
    <w:rsid w:val="00E432F1"/>
    <w:rsid w:val="00E777EC"/>
    <w:rsid w:val="00E807DD"/>
    <w:rsid w:val="00FD07E1"/>
    <w:rsid w:val="00FF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35E25-E333-4BA9-ABC3-3C384763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3D4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9D787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D787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D787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D787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D787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7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7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4</cp:revision>
  <dcterms:created xsi:type="dcterms:W3CDTF">2021-04-09T11:49:00Z</dcterms:created>
  <dcterms:modified xsi:type="dcterms:W3CDTF">2021-04-09T11:58:00Z</dcterms:modified>
</cp:coreProperties>
</file>