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9E95C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  <w:bookmarkStart w:id="0" w:name="_GoBack"/>
      <w:bookmarkEnd w:id="0"/>
      <w:r w:rsidRPr="000D60BA">
        <w:rPr>
          <w:rFonts w:ascii="Centaur" w:hAnsi="Centaur"/>
          <w:b/>
          <w:bCs/>
          <w:sz w:val="24"/>
          <w:szCs w:val="24"/>
        </w:rPr>
        <w:t xml:space="preserve">N.B. in ossequio alle disposizioni organizzative dettate dal Presidente </w:t>
      </w:r>
      <w:r>
        <w:rPr>
          <w:rFonts w:ascii="Centaur" w:hAnsi="Centaur"/>
          <w:b/>
          <w:bCs/>
          <w:sz w:val="24"/>
          <w:szCs w:val="24"/>
        </w:rPr>
        <w:t>del Tribunale</w:t>
      </w:r>
      <w:r w:rsidRPr="000D60BA">
        <w:rPr>
          <w:rFonts w:ascii="Centaur" w:hAnsi="Centaur"/>
          <w:b/>
          <w:bCs/>
          <w:sz w:val="24"/>
          <w:szCs w:val="24"/>
        </w:rPr>
        <w:t xml:space="preserve"> e quelle di dettaglio precisate dalla Presidente della Sezione Unica Penale, si premette come, nella presente udienza, verranno trattati </w:t>
      </w:r>
      <w:r>
        <w:rPr>
          <w:rFonts w:ascii="Centaur" w:hAnsi="Centaur"/>
          <w:b/>
          <w:bCs/>
          <w:sz w:val="24"/>
          <w:szCs w:val="24"/>
        </w:rPr>
        <w:t>circa</w:t>
      </w:r>
      <w:r w:rsidRPr="000D60BA">
        <w:rPr>
          <w:rFonts w:ascii="Centaur" w:hAnsi="Centaur"/>
          <w:b/>
          <w:bCs/>
          <w:sz w:val="24"/>
          <w:szCs w:val="24"/>
        </w:rPr>
        <w:t xml:space="preserve"> 20 fascicoli</w:t>
      </w:r>
      <w:r>
        <w:rPr>
          <w:rFonts w:ascii="Centaur" w:hAnsi="Centaur"/>
          <w:b/>
          <w:bCs/>
          <w:sz w:val="24"/>
          <w:szCs w:val="24"/>
        </w:rPr>
        <w:t xml:space="preserve"> (effettivi)</w:t>
      </w:r>
      <w:r w:rsidRPr="000D60BA">
        <w:rPr>
          <w:rFonts w:ascii="Centaur" w:hAnsi="Centaur"/>
          <w:b/>
          <w:bCs/>
          <w:sz w:val="24"/>
          <w:szCs w:val="24"/>
        </w:rPr>
        <w:t>; i rimanenti saranno oggetto di rinvio in udienza.</w:t>
      </w:r>
    </w:p>
    <w:p w14:paraId="7E9A543F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</w:p>
    <w:p w14:paraId="019EEF66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Alle 9.30 alle 9.40 rinvio preliminare</w:t>
      </w:r>
    </w:p>
    <w:p w14:paraId="4952CEEE" w14:textId="7DE81B12" w:rsidR="00060938" w:rsidRPr="00F7797B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0E5964">
        <w:rPr>
          <w:rFonts w:ascii="Centaur" w:hAnsi="Centaur"/>
          <w:sz w:val="24"/>
          <w:szCs w:val="24"/>
        </w:rPr>
        <w:t>n. 623/2015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 xml:space="preserve">R.G.N.R. </w:t>
      </w:r>
      <w:r>
        <w:rPr>
          <w:rFonts w:ascii="Centaur" w:hAnsi="Centaur"/>
          <w:sz w:val="24"/>
          <w:szCs w:val="24"/>
        </w:rPr>
        <w:tab/>
        <w:t>rinvio</w:t>
      </w:r>
    </w:p>
    <w:p w14:paraId="08D9671E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FC1AB9">
        <w:rPr>
          <w:rFonts w:ascii="Centaur" w:hAnsi="Centaur"/>
          <w:b/>
          <w:bCs/>
          <w:sz w:val="24"/>
          <w:szCs w:val="24"/>
        </w:rPr>
        <w:t xml:space="preserve">Dalle ore </w:t>
      </w:r>
      <w:r>
        <w:rPr>
          <w:rFonts w:ascii="Centaur" w:hAnsi="Centaur"/>
          <w:b/>
          <w:bCs/>
          <w:sz w:val="24"/>
          <w:szCs w:val="24"/>
        </w:rPr>
        <w:t>9.40</w:t>
      </w:r>
      <w:r w:rsidRPr="00FC1AB9">
        <w:rPr>
          <w:rFonts w:ascii="Centaur" w:hAnsi="Centaur"/>
          <w:b/>
          <w:bCs/>
          <w:sz w:val="24"/>
          <w:szCs w:val="24"/>
        </w:rPr>
        <w:t xml:space="preserve"> alle ore </w:t>
      </w:r>
      <w:r>
        <w:rPr>
          <w:rFonts w:ascii="Centaur" w:hAnsi="Centaur"/>
          <w:b/>
          <w:bCs/>
          <w:sz w:val="24"/>
          <w:szCs w:val="24"/>
        </w:rPr>
        <w:t>10.00</w:t>
      </w:r>
      <w:r w:rsidRPr="00FC1AB9">
        <w:rPr>
          <w:rFonts w:ascii="Centaur" w:hAnsi="Centaur"/>
          <w:b/>
          <w:bCs/>
          <w:sz w:val="24"/>
          <w:szCs w:val="24"/>
        </w:rPr>
        <w:t xml:space="preserve"> altri provvedimenti decisori diversi da quelli delle successive fasce</w:t>
      </w:r>
      <w:r>
        <w:rPr>
          <w:rFonts w:ascii="Centaur" w:hAnsi="Centaur"/>
          <w:b/>
          <w:bCs/>
          <w:sz w:val="24"/>
          <w:szCs w:val="24"/>
        </w:rPr>
        <w:t xml:space="preserve"> (es. abbreviati, patteggiamenti, incidenti di esecuzione)</w:t>
      </w:r>
    </w:p>
    <w:p w14:paraId="1755A2FF" w14:textId="77471B1D" w:rsidR="00060938" w:rsidRPr="00E71DA9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 w:rsidRPr="00E71DA9">
        <w:rPr>
          <w:rFonts w:ascii="Centaur" w:hAnsi="Centaur"/>
          <w:sz w:val="24"/>
          <w:szCs w:val="24"/>
        </w:rPr>
        <w:t>n. 4732/2019 R.G.N.R.</w:t>
      </w:r>
      <w:r w:rsidRPr="00E71DA9">
        <w:rPr>
          <w:rFonts w:ascii="Centaur" w:hAnsi="Centaur"/>
          <w:sz w:val="24"/>
          <w:szCs w:val="24"/>
        </w:rPr>
        <w:tab/>
        <w:t>patteggiamento</w:t>
      </w:r>
    </w:p>
    <w:p w14:paraId="4B5AD3D9" w14:textId="34AD4BF1" w:rsidR="00060938" w:rsidRPr="00762360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E71DA9">
        <w:rPr>
          <w:rFonts w:ascii="Centaur" w:hAnsi="Centaur"/>
          <w:sz w:val="24"/>
          <w:szCs w:val="24"/>
        </w:rPr>
        <w:t>n. 6310/2019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 xml:space="preserve">R.G.N.R. </w:t>
      </w:r>
      <w:r>
        <w:rPr>
          <w:rFonts w:ascii="Centaur" w:hAnsi="Centaur"/>
          <w:sz w:val="24"/>
          <w:szCs w:val="24"/>
        </w:rPr>
        <w:tab/>
        <w:t>abbreviato</w:t>
      </w:r>
    </w:p>
    <w:p w14:paraId="767E030C" w14:textId="3920A6D7" w:rsidR="00060938" w:rsidRPr="00DC3887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DC3887">
        <w:rPr>
          <w:rFonts w:ascii="Centaur" w:hAnsi="Centaur"/>
          <w:sz w:val="24"/>
          <w:szCs w:val="24"/>
        </w:rPr>
        <w:t>n. 2606/2021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>R.G.N.R.</w:t>
      </w:r>
      <w:r>
        <w:rPr>
          <w:rFonts w:ascii="Centaur" w:hAnsi="Centaur"/>
          <w:sz w:val="24"/>
          <w:szCs w:val="24"/>
        </w:rPr>
        <w:tab/>
        <w:t>abbreviato</w:t>
      </w:r>
    </w:p>
    <w:p w14:paraId="5B47CDAE" w14:textId="5A097D81" w:rsidR="00060938" w:rsidRPr="00E554AD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2021/42 S.I.G.E.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inc. esec.</w:t>
      </w:r>
    </w:p>
    <w:p w14:paraId="6CAA82D2" w14:textId="0F701605" w:rsidR="00060938" w:rsidRPr="001608BD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sz w:val="24"/>
          <w:szCs w:val="24"/>
        </w:rPr>
        <w:t>n. 2020/82 S.I.G.E.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  <w:t>inc. esec.</w:t>
      </w:r>
    </w:p>
    <w:p w14:paraId="6469A0BB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  <w:r>
        <w:rPr>
          <w:rFonts w:ascii="Centaur" w:hAnsi="Centaur"/>
          <w:b/>
          <w:bCs/>
          <w:sz w:val="24"/>
          <w:szCs w:val="24"/>
        </w:rPr>
        <w:t>Dalle 10.00 alle 10.40 procedimenti per i quali vi è R.R.A.G.</w:t>
      </w:r>
    </w:p>
    <w:p w14:paraId="43481C3F" w14:textId="65086DFB" w:rsidR="00060938" w:rsidRPr="00B00FF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92151A">
        <w:rPr>
          <w:rFonts w:ascii="Centaur" w:hAnsi="Centaur"/>
          <w:sz w:val="24"/>
          <w:szCs w:val="24"/>
        </w:rPr>
        <w:t>n.  6074/2017</w:t>
      </w:r>
      <w:r>
        <w:rPr>
          <w:rFonts w:ascii="Centaur" w:hAnsi="Centaur"/>
          <w:b/>
          <w:bCs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>R.G.N.R.</w:t>
      </w:r>
    </w:p>
    <w:p w14:paraId="40706F75" w14:textId="5242BAE3" w:rsidR="00060938" w:rsidRPr="00CE0ACA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333280">
        <w:rPr>
          <w:rFonts w:ascii="Centaur" w:hAnsi="Centaur"/>
          <w:sz w:val="24"/>
          <w:szCs w:val="24"/>
        </w:rPr>
        <w:t xml:space="preserve">n. </w:t>
      </w:r>
      <w:r>
        <w:rPr>
          <w:rFonts w:ascii="Centaur" w:hAnsi="Centaur"/>
          <w:sz w:val="24"/>
          <w:szCs w:val="24"/>
        </w:rPr>
        <w:t xml:space="preserve"> </w:t>
      </w:r>
      <w:r w:rsidRPr="00333280">
        <w:rPr>
          <w:rFonts w:ascii="Centaur" w:hAnsi="Centaur"/>
          <w:sz w:val="24"/>
          <w:szCs w:val="24"/>
        </w:rPr>
        <w:t>4102/2019 R</w:t>
      </w:r>
      <w:r>
        <w:rPr>
          <w:rFonts w:ascii="Centaur" w:hAnsi="Centaur"/>
          <w:sz w:val="24"/>
          <w:szCs w:val="24"/>
        </w:rPr>
        <w:t>.G.N.R.</w:t>
      </w:r>
      <w:r w:rsidRPr="00CE0ACA">
        <w:rPr>
          <w:rFonts w:ascii="Centaur" w:hAnsi="Centaur"/>
          <w:sz w:val="24"/>
          <w:szCs w:val="24"/>
        </w:rPr>
        <w:t xml:space="preserve"> </w:t>
      </w:r>
    </w:p>
    <w:p w14:paraId="3470BBCA" w14:textId="402B254C" w:rsidR="0006093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3135/2019 R.G.N.R.</w:t>
      </w:r>
    </w:p>
    <w:p w14:paraId="63E0F784" w14:textId="340508B0" w:rsidR="0006093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2723/2018 R.G.N.R.</w:t>
      </w:r>
    </w:p>
    <w:p w14:paraId="48847990" w14:textId="1B3DFC4E" w:rsidR="0006093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 w:rsidRPr="00B717A1">
        <w:rPr>
          <w:rFonts w:ascii="Centaur" w:hAnsi="Centaur"/>
          <w:sz w:val="24"/>
          <w:szCs w:val="24"/>
        </w:rPr>
        <w:t>n. 5151/2018 R.G.N.R.</w:t>
      </w:r>
    </w:p>
    <w:p w14:paraId="1D3877C2" w14:textId="726802BD" w:rsidR="00060938" w:rsidRPr="00B717A1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 w:rsidRPr="00B717A1">
        <w:rPr>
          <w:rFonts w:ascii="Centaur" w:hAnsi="Centaur"/>
          <w:sz w:val="24"/>
          <w:szCs w:val="24"/>
        </w:rPr>
        <w:t>n.   932/2019 R.G.N.R.</w:t>
      </w:r>
    </w:p>
    <w:p w14:paraId="1A571D47" w14:textId="423B2785" w:rsidR="0006093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 4810/2017 R.G.N.R.</w:t>
      </w:r>
    </w:p>
    <w:p w14:paraId="1B0AF16E" w14:textId="6CE90394" w:rsidR="0006093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6706/2019 R.G.N.R.</w:t>
      </w:r>
    </w:p>
    <w:p w14:paraId="0DDCCB20" w14:textId="2F33AFB8" w:rsidR="00060938" w:rsidRPr="00FD78C7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  <w:lang w:val="en-US"/>
        </w:rPr>
      </w:pPr>
      <w:r w:rsidRPr="00FD78C7">
        <w:rPr>
          <w:rFonts w:ascii="Centaur" w:hAnsi="Centaur"/>
          <w:sz w:val="24"/>
          <w:szCs w:val="24"/>
          <w:lang w:val="en-US"/>
        </w:rPr>
        <w:t>n. 5129/2016 R.G.N.R.</w:t>
      </w:r>
    </w:p>
    <w:p w14:paraId="6A694D02" w14:textId="5AEF73A0" w:rsidR="00060938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1025/2019 R.G.N.R.</w:t>
      </w:r>
    </w:p>
    <w:p w14:paraId="64BC4361" w14:textId="1C85FAB3" w:rsidR="00060938" w:rsidRPr="007D4395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5729/2020 R.G.N.R.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</w:p>
    <w:p w14:paraId="2571D188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7D4395">
        <w:rPr>
          <w:rFonts w:ascii="Centaur" w:hAnsi="Centaur"/>
          <w:b/>
          <w:bCs/>
          <w:sz w:val="24"/>
          <w:szCs w:val="24"/>
        </w:rPr>
        <w:t>Dalle ore 10.</w:t>
      </w:r>
      <w:r>
        <w:rPr>
          <w:rFonts w:ascii="Centaur" w:hAnsi="Centaur"/>
          <w:b/>
          <w:bCs/>
          <w:sz w:val="24"/>
          <w:szCs w:val="24"/>
        </w:rPr>
        <w:t>40</w:t>
      </w:r>
      <w:r w:rsidRPr="007D4395">
        <w:rPr>
          <w:rFonts w:ascii="Centaur" w:hAnsi="Centaur"/>
          <w:b/>
          <w:bCs/>
          <w:sz w:val="24"/>
          <w:szCs w:val="24"/>
        </w:rPr>
        <w:t xml:space="preserve"> alle ore 11.</w:t>
      </w:r>
      <w:r>
        <w:rPr>
          <w:rFonts w:ascii="Centaur" w:hAnsi="Centaur"/>
          <w:b/>
          <w:bCs/>
          <w:sz w:val="24"/>
          <w:szCs w:val="24"/>
        </w:rPr>
        <w:t>00</w:t>
      </w:r>
      <w:r w:rsidRPr="007D4395">
        <w:rPr>
          <w:rFonts w:ascii="Centaur" w:hAnsi="Centaur"/>
          <w:b/>
          <w:bCs/>
          <w:sz w:val="24"/>
          <w:szCs w:val="24"/>
        </w:rPr>
        <w:t xml:space="preserve"> </w:t>
      </w:r>
      <w:r>
        <w:rPr>
          <w:rFonts w:ascii="Centaur" w:hAnsi="Centaur"/>
          <w:b/>
          <w:bCs/>
          <w:sz w:val="24"/>
          <w:szCs w:val="24"/>
        </w:rPr>
        <w:t>incidente probatorio</w:t>
      </w:r>
    </w:p>
    <w:p w14:paraId="1A801A76" w14:textId="0DEEC847" w:rsidR="00060938" w:rsidRPr="00D82DD2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 w:rsidRPr="00D82DD2">
        <w:rPr>
          <w:rFonts w:ascii="Centaur" w:hAnsi="Centaur"/>
          <w:sz w:val="24"/>
          <w:szCs w:val="24"/>
        </w:rPr>
        <w:t xml:space="preserve">n. </w:t>
      </w:r>
      <w:r>
        <w:rPr>
          <w:rFonts w:ascii="Centaur" w:hAnsi="Centaur"/>
          <w:sz w:val="24"/>
          <w:szCs w:val="24"/>
        </w:rPr>
        <w:t>5691/2020 R.G.N.R.</w:t>
      </w:r>
    </w:p>
    <w:p w14:paraId="3F83E25B" w14:textId="77777777" w:rsidR="00060938" w:rsidRDefault="00060938" w:rsidP="00060938">
      <w:p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783AFF">
        <w:rPr>
          <w:rFonts w:ascii="Centaur" w:hAnsi="Centaur"/>
          <w:b/>
          <w:bCs/>
          <w:sz w:val="24"/>
          <w:szCs w:val="24"/>
        </w:rPr>
        <w:t xml:space="preserve">Dalle ore </w:t>
      </w:r>
      <w:r>
        <w:rPr>
          <w:rFonts w:ascii="Centaur" w:hAnsi="Centaur"/>
          <w:b/>
          <w:bCs/>
          <w:sz w:val="24"/>
          <w:szCs w:val="24"/>
        </w:rPr>
        <w:t>11.00</w:t>
      </w:r>
      <w:r w:rsidRPr="00783AFF">
        <w:rPr>
          <w:rFonts w:ascii="Centaur" w:hAnsi="Centaur"/>
          <w:b/>
          <w:bCs/>
          <w:sz w:val="24"/>
          <w:szCs w:val="24"/>
        </w:rPr>
        <w:t xml:space="preserve"> opposizione alla Rich. Arch.</w:t>
      </w:r>
    </w:p>
    <w:p w14:paraId="418F8D75" w14:textId="217B300B" w:rsidR="00060938" w:rsidRPr="009E4471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b/>
          <w:bCs/>
          <w:sz w:val="24"/>
          <w:szCs w:val="24"/>
        </w:rPr>
      </w:pPr>
      <w:r w:rsidRPr="009E4471">
        <w:rPr>
          <w:rFonts w:ascii="Centaur" w:hAnsi="Centaur"/>
          <w:sz w:val="24"/>
          <w:szCs w:val="24"/>
        </w:rPr>
        <w:t>n. 6563/2019</w:t>
      </w:r>
      <w:r>
        <w:rPr>
          <w:rFonts w:ascii="Centaur" w:hAnsi="Centaur"/>
          <w:b/>
          <w:bCs/>
          <w:sz w:val="24"/>
          <w:szCs w:val="24"/>
        </w:rPr>
        <w:t xml:space="preserve"> </w:t>
      </w:r>
      <w:r>
        <w:rPr>
          <w:rFonts w:ascii="Centaur" w:hAnsi="Centaur"/>
          <w:sz w:val="24"/>
          <w:szCs w:val="24"/>
        </w:rPr>
        <w:t>R.G.N.R.</w:t>
      </w:r>
    </w:p>
    <w:p w14:paraId="3B329786" w14:textId="7A120C9F" w:rsidR="00060938" w:rsidRPr="00A66DD9" w:rsidRDefault="00060938" w:rsidP="00060938">
      <w:pPr>
        <w:pStyle w:val="Paragrafoelenco"/>
        <w:numPr>
          <w:ilvl w:val="0"/>
          <w:numId w:val="1"/>
        </w:num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n. 3923/2019 R.G.N.R.</w:t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  <w:r>
        <w:rPr>
          <w:rFonts w:ascii="Centaur" w:hAnsi="Centaur"/>
          <w:sz w:val="24"/>
          <w:szCs w:val="24"/>
        </w:rPr>
        <w:tab/>
      </w:r>
    </w:p>
    <w:p w14:paraId="1EEBB73D" w14:textId="77777777" w:rsidR="00060938" w:rsidRDefault="00060938" w:rsidP="00060938">
      <w:pPr>
        <w:spacing w:line="276" w:lineRule="auto"/>
        <w:rPr>
          <w:rFonts w:ascii="Centaur" w:hAnsi="Centaur"/>
          <w:sz w:val="24"/>
          <w:szCs w:val="24"/>
        </w:rPr>
      </w:pPr>
    </w:p>
    <w:p w14:paraId="53E1648B" w14:textId="77777777" w:rsidR="00060938" w:rsidRDefault="00060938" w:rsidP="00060938">
      <w:pPr>
        <w:spacing w:line="276" w:lineRule="auto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Nocera Inferiore, 7.10.2021</w:t>
      </w:r>
    </w:p>
    <w:p w14:paraId="08DB09FB" w14:textId="77777777" w:rsidR="00060938" w:rsidRPr="006C4AE6" w:rsidRDefault="00060938" w:rsidP="00060938">
      <w:pPr>
        <w:spacing w:line="276" w:lineRule="auto"/>
        <w:ind w:left="4248" w:firstLine="708"/>
        <w:jc w:val="center"/>
        <w:rPr>
          <w:rFonts w:ascii="Centaur" w:hAnsi="Centaur"/>
          <w:b/>
          <w:bCs/>
          <w:sz w:val="24"/>
          <w:szCs w:val="24"/>
        </w:rPr>
      </w:pPr>
      <w:r w:rsidRPr="006C4AE6">
        <w:rPr>
          <w:rFonts w:ascii="Centaur" w:hAnsi="Centaur"/>
          <w:b/>
          <w:bCs/>
          <w:sz w:val="24"/>
          <w:szCs w:val="24"/>
        </w:rPr>
        <w:t>Il Giudice</w:t>
      </w:r>
    </w:p>
    <w:p w14:paraId="561AA1B9" w14:textId="77777777" w:rsidR="00060938" w:rsidRDefault="00060938" w:rsidP="00060938">
      <w:pPr>
        <w:spacing w:line="276" w:lineRule="auto"/>
        <w:ind w:left="4248" w:firstLine="708"/>
        <w:jc w:val="center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Dott. Simone De Martino</w:t>
      </w:r>
    </w:p>
    <w:p w14:paraId="56BB113E" w14:textId="77777777" w:rsidR="00060938" w:rsidRPr="00E878B3" w:rsidRDefault="00060938" w:rsidP="00060938">
      <w:pPr>
        <w:spacing w:line="276" w:lineRule="auto"/>
        <w:jc w:val="right"/>
        <w:rPr>
          <w:rFonts w:ascii="Centaur" w:hAnsi="Centaur"/>
          <w:sz w:val="24"/>
          <w:szCs w:val="24"/>
        </w:rPr>
      </w:pPr>
      <w:r>
        <w:rPr>
          <w:rFonts w:ascii="Centaur" w:hAnsi="Centaur"/>
          <w:noProof/>
          <w:sz w:val="24"/>
          <w:szCs w:val="24"/>
          <w:lang w:eastAsia="it-IT"/>
        </w:rPr>
        <w:drawing>
          <wp:inline distT="0" distB="0" distL="0" distR="0" wp14:anchorId="61916BF6" wp14:editId="22E7A08C">
            <wp:extent cx="2476627" cy="49532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627" cy="4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D2ED9" w14:textId="77777777" w:rsidR="005B7B03" w:rsidRDefault="005B7B03"/>
    <w:sectPr w:rsidR="005B7B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4E61" w14:textId="77777777" w:rsidR="00C40299" w:rsidRDefault="00C40299" w:rsidP="00060938">
      <w:pPr>
        <w:spacing w:line="240" w:lineRule="auto"/>
      </w:pPr>
      <w:r>
        <w:separator/>
      </w:r>
    </w:p>
  </w:endnote>
  <w:endnote w:type="continuationSeparator" w:id="0">
    <w:p w14:paraId="5071DB68" w14:textId="77777777" w:rsidR="00C40299" w:rsidRDefault="00C40299" w:rsidP="00060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8AF3B" w14:textId="77777777" w:rsidR="00C40299" w:rsidRDefault="00C40299" w:rsidP="00060938">
      <w:pPr>
        <w:spacing w:line="240" w:lineRule="auto"/>
      </w:pPr>
      <w:r>
        <w:separator/>
      </w:r>
    </w:p>
  </w:footnote>
  <w:footnote w:type="continuationSeparator" w:id="0">
    <w:p w14:paraId="54FB4DE4" w14:textId="77777777" w:rsidR="00C40299" w:rsidRDefault="00C40299" w:rsidP="00060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7F91" w14:textId="77777777" w:rsidR="00060938" w:rsidRPr="000D60BA" w:rsidRDefault="00060938" w:rsidP="00060938">
    <w:pPr>
      <w:spacing w:line="276" w:lineRule="auto"/>
      <w:rPr>
        <w:rFonts w:ascii="Centaur" w:hAnsi="Centaur"/>
        <w:sz w:val="24"/>
        <w:szCs w:val="24"/>
      </w:rPr>
    </w:pPr>
    <w:r w:rsidRPr="000D60BA">
      <w:rPr>
        <w:rFonts w:ascii="Centaur" w:hAnsi="Centaur"/>
        <w:sz w:val="24"/>
        <w:szCs w:val="24"/>
      </w:rPr>
      <w:t xml:space="preserve">Udienza del </w:t>
    </w:r>
    <w:r>
      <w:rPr>
        <w:rFonts w:ascii="Centaur" w:hAnsi="Centaur"/>
        <w:sz w:val="24"/>
        <w:szCs w:val="24"/>
      </w:rPr>
      <w:t>7</w:t>
    </w:r>
    <w:r w:rsidRPr="000D60BA">
      <w:rPr>
        <w:rFonts w:ascii="Centaur" w:hAnsi="Centaur"/>
        <w:sz w:val="24"/>
        <w:szCs w:val="24"/>
      </w:rPr>
      <w:t>.</w:t>
    </w:r>
    <w:r>
      <w:rPr>
        <w:rFonts w:ascii="Centaur" w:hAnsi="Centaur"/>
        <w:sz w:val="24"/>
        <w:szCs w:val="24"/>
      </w:rPr>
      <w:t>10</w:t>
    </w:r>
    <w:r w:rsidRPr="000D60BA">
      <w:rPr>
        <w:rFonts w:ascii="Centaur" w:hAnsi="Centaur"/>
        <w:sz w:val="24"/>
        <w:szCs w:val="24"/>
      </w:rPr>
      <w:t xml:space="preserve">.2021, G.I.P./G.U.P. dott. Simone De Martino, Cancelliere, </w:t>
    </w:r>
    <w:r>
      <w:rPr>
        <w:rFonts w:ascii="Centaur" w:hAnsi="Centaur"/>
        <w:sz w:val="24"/>
        <w:szCs w:val="24"/>
      </w:rPr>
      <w:t>Mario Fortino</w:t>
    </w:r>
  </w:p>
  <w:p w14:paraId="1BEDCC6C" w14:textId="77777777" w:rsidR="00060938" w:rsidRPr="000D60BA" w:rsidRDefault="00060938" w:rsidP="00060938">
    <w:pPr>
      <w:spacing w:line="276" w:lineRule="auto"/>
      <w:rPr>
        <w:rFonts w:ascii="Centaur" w:hAnsi="Centaur"/>
        <w:sz w:val="24"/>
        <w:szCs w:val="24"/>
      </w:rPr>
    </w:pPr>
    <w:r w:rsidRPr="000D60BA">
      <w:rPr>
        <w:rFonts w:ascii="Centaur" w:hAnsi="Centaur"/>
        <w:sz w:val="24"/>
        <w:szCs w:val="24"/>
      </w:rPr>
      <w:t>P.M., dott.</w:t>
    </w:r>
    <w:r>
      <w:rPr>
        <w:rFonts w:ascii="Centaur" w:hAnsi="Centaur"/>
        <w:sz w:val="24"/>
        <w:szCs w:val="24"/>
      </w:rPr>
      <w:t xml:space="preserve"> Davide Palmieri</w:t>
    </w:r>
  </w:p>
  <w:p w14:paraId="5734C476" w14:textId="77777777" w:rsidR="00060938" w:rsidRDefault="000609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35FB0"/>
    <w:multiLevelType w:val="hybridMultilevel"/>
    <w:tmpl w:val="5DF25F6C"/>
    <w:lvl w:ilvl="0" w:tplc="2A7C3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38"/>
    <w:rsid w:val="00060938"/>
    <w:rsid w:val="005B7B03"/>
    <w:rsid w:val="009D1E0A"/>
    <w:rsid w:val="00C40299"/>
    <w:rsid w:val="00C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E49"/>
  <w15:chartTrackingRefBased/>
  <w15:docId w15:val="{82ADE840-BB0B-4CB2-BD5A-90BCE5BA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9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93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938"/>
  </w:style>
  <w:style w:type="paragraph" w:styleId="Pidipagina">
    <w:name w:val="footer"/>
    <w:basedOn w:val="Normale"/>
    <w:link w:val="PidipaginaCarattere"/>
    <w:uiPriority w:val="99"/>
    <w:unhideWhenUsed/>
    <w:rsid w:val="0006093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938"/>
  </w:style>
  <w:style w:type="paragraph" w:styleId="Paragrafoelenco">
    <w:name w:val="List Paragraph"/>
    <w:basedOn w:val="Normale"/>
    <w:uiPriority w:val="34"/>
    <w:qFormat/>
    <w:rsid w:val="0006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Martino</dc:creator>
  <cp:keywords/>
  <dc:description/>
  <cp:lastModifiedBy>Mario Fortino</cp:lastModifiedBy>
  <cp:revision>2</cp:revision>
  <dcterms:created xsi:type="dcterms:W3CDTF">2021-10-06T10:53:00Z</dcterms:created>
  <dcterms:modified xsi:type="dcterms:W3CDTF">2021-10-06T10:53:00Z</dcterms:modified>
</cp:coreProperties>
</file>