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E1" w:rsidRDefault="003450E1" w:rsidP="00A31A8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ELENCO PROCESSI DEL </w:t>
      </w:r>
      <w:r w:rsidR="00BA0D0F">
        <w:rPr>
          <w:rFonts w:ascii="Times New Roman" w:hAnsi="Times New Roman" w:cs="Times New Roman"/>
          <w:b/>
          <w:sz w:val="24"/>
          <w:szCs w:val="24"/>
        </w:rPr>
        <w:t>13.10.2020</w:t>
      </w:r>
      <w:r w:rsidR="000C4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381">
        <w:rPr>
          <w:rFonts w:ascii="Times New Roman" w:hAnsi="Times New Roman" w:cs="Times New Roman"/>
          <w:b/>
          <w:sz w:val="24"/>
          <w:szCs w:val="24"/>
        </w:rPr>
        <w:t xml:space="preserve">III COLLEGIO </w:t>
      </w:r>
      <w:r>
        <w:rPr>
          <w:rFonts w:ascii="Times New Roman" w:hAnsi="Times New Roman" w:cs="Times New Roman"/>
          <w:b/>
          <w:sz w:val="24"/>
          <w:szCs w:val="24"/>
        </w:rPr>
        <w:t>SUDDIVISI PER FASCE ORARIE.</w:t>
      </w:r>
    </w:p>
    <w:p w:rsidR="009A2B09" w:rsidRDefault="009A2B09" w:rsidP="00A31A81">
      <w:pPr>
        <w:rPr>
          <w:rFonts w:ascii="Times New Roman" w:hAnsi="Times New Roman" w:cs="Times New Roman"/>
          <w:b/>
          <w:sz w:val="24"/>
          <w:szCs w:val="24"/>
        </w:rPr>
      </w:pPr>
    </w:p>
    <w:p w:rsidR="009A2B09" w:rsidRPr="003450E1" w:rsidRDefault="00C55D66" w:rsidP="00A31A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Dalle ore 9,30 alle ore 9,45</w:t>
      </w:r>
    </w:p>
    <w:p w:rsidR="00DE024D" w:rsidRDefault="00BA0D0F" w:rsidP="003450E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2865/2018</w:t>
      </w:r>
    </w:p>
    <w:p w:rsidR="00C55D66" w:rsidRDefault="00C55D66" w:rsidP="00C55D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Dalle ore 9,45 alle ore </w:t>
      </w:r>
      <w:r w:rsidR="00BA0D0F">
        <w:rPr>
          <w:rFonts w:ascii="Times New Roman" w:hAnsi="Times New Roman" w:cs="Times New Roman"/>
          <w:b/>
          <w:sz w:val="24"/>
          <w:szCs w:val="24"/>
        </w:rPr>
        <w:t>10,15</w:t>
      </w:r>
    </w:p>
    <w:p w:rsidR="00BA0D0F" w:rsidRDefault="00BA0D0F" w:rsidP="00C55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Incidente di esecuzione</w:t>
      </w:r>
    </w:p>
    <w:p w:rsidR="00BA0D0F" w:rsidRDefault="00BA0D0F" w:rsidP="001E58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Incidente di esecuzione</w:t>
      </w:r>
    </w:p>
    <w:p w:rsidR="001E58CD" w:rsidRDefault="00BA0D0F" w:rsidP="001E58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Dalle ore 10,15</w:t>
      </w:r>
      <w:r w:rsidR="001E58CD">
        <w:rPr>
          <w:rFonts w:ascii="Times New Roman" w:hAnsi="Times New Roman" w:cs="Times New Roman"/>
          <w:b/>
          <w:sz w:val="24"/>
          <w:szCs w:val="24"/>
        </w:rPr>
        <w:t xml:space="preserve"> fino al termine dell’udienza </w:t>
      </w:r>
    </w:p>
    <w:p w:rsidR="001E58CD" w:rsidRPr="001E58CD" w:rsidRDefault="00BA0D0F" w:rsidP="001E58C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4593/2014</w:t>
      </w:r>
    </w:p>
    <w:p w:rsidR="00A31A81" w:rsidRPr="00A31A81" w:rsidRDefault="00A31A81" w:rsidP="00680D8C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sectPr w:rsidR="00A31A81" w:rsidRPr="00A31A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784"/>
    <w:multiLevelType w:val="hybridMultilevel"/>
    <w:tmpl w:val="26E21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71D57"/>
    <w:multiLevelType w:val="hybridMultilevel"/>
    <w:tmpl w:val="01207DE6"/>
    <w:lvl w:ilvl="0" w:tplc="8326E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BD"/>
    <w:rsid w:val="000C4B4E"/>
    <w:rsid w:val="001B6618"/>
    <w:rsid w:val="001E58CD"/>
    <w:rsid w:val="003450E1"/>
    <w:rsid w:val="00382381"/>
    <w:rsid w:val="00385070"/>
    <w:rsid w:val="00547487"/>
    <w:rsid w:val="00680D8C"/>
    <w:rsid w:val="009A2B09"/>
    <w:rsid w:val="00A31A81"/>
    <w:rsid w:val="00B73CBD"/>
    <w:rsid w:val="00BA0D0F"/>
    <w:rsid w:val="00C55D66"/>
    <w:rsid w:val="00DE024D"/>
    <w:rsid w:val="00F0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6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6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Speranza</dc:creator>
  <cp:lastModifiedBy>Teresa Testa</cp:lastModifiedBy>
  <cp:revision>2</cp:revision>
  <dcterms:created xsi:type="dcterms:W3CDTF">2020-10-12T07:06:00Z</dcterms:created>
  <dcterms:modified xsi:type="dcterms:W3CDTF">2020-10-12T07:06:00Z</dcterms:modified>
</cp:coreProperties>
</file>