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6F0781F0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Pace  avv.Consuelo Ascolese, visto il provvedimento </w:t>
      </w:r>
      <w:r w:rsidR="00906E6E">
        <w:rPr>
          <w:rFonts w:ascii="Times New Roman" w:eastAsia="Times New Roman" w:hAnsi="Times New Roman" w:cs="Times New Roman"/>
          <w:sz w:val="26"/>
          <w:szCs w:val="26"/>
        </w:rPr>
        <w:t>n.</w:t>
      </w:r>
      <w:r w:rsidR="00FD39E2">
        <w:rPr>
          <w:rFonts w:ascii="Times New Roman" w:eastAsia="Times New Roman" w:hAnsi="Times New Roman" w:cs="Times New Roman"/>
          <w:sz w:val="26"/>
          <w:szCs w:val="26"/>
        </w:rPr>
        <w:t>35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FD39E2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CE1286">
        <w:rPr>
          <w:rFonts w:ascii="Times New Roman" w:eastAsia="Times New Roman" w:hAnsi="Times New Roman" w:cs="Times New Roman"/>
          <w:b/>
          <w:sz w:val="26"/>
          <w:szCs w:val="26"/>
        </w:rPr>
        <w:t>26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06E6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A247AE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906E6E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042BD544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B76C2B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D1500">
        <w:rPr>
          <w:rFonts w:ascii="Times New Roman" w:eastAsia="Times New Roman" w:hAnsi="Times New Roman" w:cs="Times New Roman"/>
          <w:b/>
          <w:sz w:val="26"/>
          <w:szCs w:val="26"/>
        </w:rPr>
        <w:t>176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D1500">
        <w:rPr>
          <w:rFonts w:ascii="Times New Roman" w:eastAsia="Times New Roman" w:hAnsi="Times New Roman" w:cs="Times New Roman"/>
          <w:b/>
          <w:sz w:val="26"/>
          <w:szCs w:val="26"/>
        </w:rPr>
        <w:t>17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D1500">
        <w:rPr>
          <w:rFonts w:ascii="Times New Roman" w:eastAsia="Times New Roman" w:hAnsi="Times New Roman" w:cs="Times New Roman"/>
          <w:b/>
          <w:sz w:val="26"/>
          <w:szCs w:val="26"/>
        </w:rPr>
        <w:t>2247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A247AE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3120DECF" w:rsidR="00825182" w:rsidRDefault="007F7012" w:rsidP="008D15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8D1500">
        <w:rPr>
          <w:rFonts w:ascii="Times New Roman" w:eastAsia="Times New Roman" w:hAnsi="Times New Roman" w:cs="Times New Roman"/>
          <w:b/>
          <w:sz w:val="26"/>
          <w:szCs w:val="26"/>
        </w:rPr>
        <w:t>3724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A247AE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8D150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051C1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247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D1500">
        <w:rPr>
          <w:rFonts w:ascii="Times New Roman" w:eastAsia="Times New Roman" w:hAnsi="Times New Roman" w:cs="Times New Roman"/>
          <w:b/>
          <w:sz w:val="26"/>
          <w:szCs w:val="26"/>
        </w:rPr>
        <w:t>0453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A247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5510772D" w14:textId="73B8DA3A" w:rsidR="008D1500" w:rsidRDefault="008D1500" w:rsidP="008D15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598DDF5" w14:textId="1746F0C2" w:rsidR="008D1500" w:rsidRDefault="008D1500" w:rsidP="008D15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III scaglione – ore 12.00/12.30: dal n.11033/21 RG al n.232/22</w:t>
      </w:r>
    </w:p>
    <w:p w14:paraId="4BADB535" w14:textId="620D8D37" w:rsidR="00FD39E2" w:rsidRDefault="00FD39E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CEF6474" w14:textId="7AE9B33F" w:rsidR="00FD39E2" w:rsidRDefault="00FD39E2" w:rsidP="00A2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394FBD6" w14:textId="658E38A0" w:rsidR="00A355DE" w:rsidRDefault="00A355DE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2DA1C390" w:rsid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31D84348" w14:textId="6E0EF05F" w:rsidR="00FD39E2" w:rsidRDefault="00FD3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Saranno trattati n.20 procedimenti oltre a quelli in cui vi siano testi o CTU citati prima del giorno 11.04.2022.</w:t>
      </w:r>
    </w:p>
    <w:p w14:paraId="4E284E5E" w14:textId="71B4D79B" w:rsidR="00FD39E2" w:rsidRPr="003C1342" w:rsidRDefault="00FD3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Per gli altri giudizi i sigg.avvocati provvederanno a verbalizzare la loro presenza </w:t>
      </w:r>
      <w:r w:rsidR="0065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in maniera da essere messi direttamente a conoscenza del rinvio.</w:t>
      </w:r>
    </w:p>
    <w:p w14:paraId="5096D86E" w14:textId="77777777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</w:p>
    <w:bookmarkEnd w:id="0"/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56F3CC39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8D1500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967A7D">
        <w:rPr>
          <w:rFonts w:ascii="Times New Roman" w:eastAsia="Times New Roman" w:hAnsi="Times New Roman" w:cs="Times New Roman"/>
          <w:sz w:val="26"/>
          <w:szCs w:val="26"/>
        </w:rPr>
        <w:t>0</w:t>
      </w:r>
      <w:r w:rsidR="00B76C2B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967A7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016260">
    <w:abstractNumId w:val="0"/>
  </w:num>
  <w:num w:numId="2" w16cid:durableId="651912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026F8"/>
    <w:rsid w:val="000227AF"/>
    <w:rsid w:val="0003626B"/>
    <w:rsid w:val="00043EC1"/>
    <w:rsid w:val="00046CBD"/>
    <w:rsid w:val="00046DDF"/>
    <w:rsid w:val="00051C18"/>
    <w:rsid w:val="00101C66"/>
    <w:rsid w:val="0010772B"/>
    <w:rsid w:val="00114897"/>
    <w:rsid w:val="001679A4"/>
    <w:rsid w:val="00183EAF"/>
    <w:rsid w:val="001A1C46"/>
    <w:rsid w:val="001D2E5F"/>
    <w:rsid w:val="00203A63"/>
    <w:rsid w:val="0022166A"/>
    <w:rsid w:val="00275469"/>
    <w:rsid w:val="002C1209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95A58"/>
    <w:rsid w:val="005C0D68"/>
    <w:rsid w:val="005F313F"/>
    <w:rsid w:val="006256D1"/>
    <w:rsid w:val="00635641"/>
    <w:rsid w:val="00646796"/>
    <w:rsid w:val="00651342"/>
    <w:rsid w:val="00656879"/>
    <w:rsid w:val="006574D6"/>
    <w:rsid w:val="00674843"/>
    <w:rsid w:val="006971D1"/>
    <w:rsid w:val="006C5344"/>
    <w:rsid w:val="007150C2"/>
    <w:rsid w:val="007164C0"/>
    <w:rsid w:val="007209EA"/>
    <w:rsid w:val="007242A3"/>
    <w:rsid w:val="00726DC0"/>
    <w:rsid w:val="00732878"/>
    <w:rsid w:val="007665DA"/>
    <w:rsid w:val="00767854"/>
    <w:rsid w:val="00781E6E"/>
    <w:rsid w:val="007D7CB4"/>
    <w:rsid w:val="007F7012"/>
    <w:rsid w:val="00800A68"/>
    <w:rsid w:val="00802DF9"/>
    <w:rsid w:val="00825182"/>
    <w:rsid w:val="00832238"/>
    <w:rsid w:val="0087459E"/>
    <w:rsid w:val="008B28FD"/>
    <w:rsid w:val="008B2F09"/>
    <w:rsid w:val="008D09DF"/>
    <w:rsid w:val="008D1500"/>
    <w:rsid w:val="00906E6E"/>
    <w:rsid w:val="00911355"/>
    <w:rsid w:val="00923F94"/>
    <w:rsid w:val="0095280D"/>
    <w:rsid w:val="00967A7D"/>
    <w:rsid w:val="00986209"/>
    <w:rsid w:val="009904B7"/>
    <w:rsid w:val="00993EA7"/>
    <w:rsid w:val="00997406"/>
    <w:rsid w:val="009C105E"/>
    <w:rsid w:val="009C3838"/>
    <w:rsid w:val="009C5EAA"/>
    <w:rsid w:val="009D66F5"/>
    <w:rsid w:val="00A10EB7"/>
    <w:rsid w:val="00A246E3"/>
    <w:rsid w:val="00A247AE"/>
    <w:rsid w:val="00A27E16"/>
    <w:rsid w:val="00A30858"/>
    <w:rsid w:val="00A355DE"/>
    <w:rsid w:val="00A41D8F"/>
    <w:rsid w:val="00A65E38"/>
    <w:rsid w:val="00A7134D"/>
    <w:rsid w:val="00A83509"/>
    <w:rsid w:val="00AB2A9D"/>
    <w:rsid w:val="00AF1325"/>
    <w:rsid w:val="00B2475B"/>
    <w:rsid w:val="00B41907"/>
    <w:rsid w:val="00B50D72"/>
    <w:rsid w:val="00B6646A"/>
    <w:rsid w:val="00B76C2B"/>
    <w:rsid w:val="00BE2F12"/>
    <w:rsid w:val="00BE5F1B"/>
    <w:rsid w:val="00BE7F86"/>
    <w:rsid w:val="00C16541"/>
    <w:rsid w:val="00C26842"/>
    <w:rsid w:val="00C354DF"/>
    <w:rsid w:val="00C55D0C"/>
    <w:rsid w:val="00C76DCC"/>
    <w:rsid w:val="00CD3D99"/>
    <w:rsid w:val="00CD6278"/>
    <w:rsid w:val="00CE1286"/>
    <w:rsid w:val="00CE70E1"/>
    <w:rsid w:val="00CF45CB"/>
    <w:rsid w:val="00D03DED"/>
    <w:rsid w:val="00D26EF7"/>
    <w:rsid w:val="00D45A64"/>
    <w:rsid w:val="00D61385"/>
    <w:rsid w:val="00D636EA"/>
    <w:rsid w:val="00D73EAE"/>
    <w:rsid w:val="00D833F7"/>
    <w:rsid w:val="00DB121E"/>
    <w:rsid w:val="00E31047"/>
    <w:rsid w:val="00E54003"/>
    <w:rsid w:val="00EB71F3"/>
    <w:rsid w:val="00EC3B0B"/>
    <w:rsid w:val="00ED7313"/>
    <w:rsid w:val="00EE78D5"/>
    <w:rsid w:val="00F04F85"/>
    <w:rsid w:val="00F111DE"/>
    <w:rsid w:val="00F232B0"/>
    <w:rsid w:val="00F46E79"/>
    <w:rsid w:val="00F7059A"/>
    <w:rsid w:val="00F824FC"/>
    <w:rsid w:val="00FB0944"/>
    <w:rsid w:val="00FD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2022-05-20T05:52:00Z</dcterms:created>
  <dcterms:modified xsi:type="dcterms:W3CDTF">2022-05-20T05:54:00Z</dcterms:modified>
</cp:coreProperties>
</file>