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4FC753DF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207996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di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Pace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avv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.Consuelo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Ascolese, visto il provvedimento prot.</w:t>
      </w:r>
      <w:r w:rsidR="009C105E">
        <w:rPr>
          <w:rFonts w:ascii="Times New Roman" w:eastAsia="Times New Roman" w:hAnsi="Times New Roman" w:cs="Times New Roman"/>
          <w:sz w:val="26"/>
          <w:szCs w:val="26"/>
        </w:rPr>
        <w:t>54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98620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993EA7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207996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993EA7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C733EFD" w14:textId="634A922E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- ore 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0/10.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207996">
        <w:rPr>
          <w:rFonts w:ascii="Times New Roman" w:eastAsia="Times New Roman" w:hAnsi="Times New Roman" w:cs="Times New Roman"/>
          <w:b/>
          <w:sz w:val="26"/>
          <w:szCs w:val="26"/>
        </w:rPr>
        <w:t>8001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F313F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207996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207996">
        <w:rPr>
          <w:rFonts w:ascii="Times New Roman" w:eastAsia="Times New Roman" w:hAnsi="Times New Roman" w:cs="Times New Roman"/>
          <w:b/>
          <w:sz w:val="26"/>
          <w:szCs w:val="26"/>
        </w:rPr>
        <w:t>3163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07996">
        <w:rPr>
          <w:rFonts w:ascii="Times New Roman" w:eastAsia="Times New Roman" w:hAnsi="Times New Roman" w:cs="Times New Roman"/>
          <w:b/>
          <w:sz w:val="26"/>
          <w:szCs w:val="26"/>
        </w:rPr>
        <w:t>21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EC06B1C" w14:textId="734D8C2A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II scaglione – ore 10.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207996">
        <w:rPr>
          <w:rFonts w:ascii="Times New Roman" w:eastAsia="Times New Roman" w:hAnsi="Times New Roman" w:cs="Times New Roman"/>
          <w:b/>
          <w:sz w:val="26"/>
          <w:szCs w:val="26"/>
        </w:rPr>
        <w:t>3173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207996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207996">
        <w:rPr>
          <w:rFonts w:ascii="Times New Roman" w:eastAsia="Times New Roman" w:hAnsi="Times New Roman" w:cs="Times New Roman"/>
          <w:b/>
          <w:sz w:val="26"/>
          <w:szCs w:val="26"/>
        </w:rPr>
        <w:t>253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207996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2C2B56C3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III scaglione – ore 1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0/11.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207996">
        <w:rPr>
          <w:rFonts w:ascii="Times New Roman" w:eastAsia="Times New Roman" w:hAnsi="Times New Roman" w:cs="Times New Roman"/>
          <w:b/>
          <w:sz w:val="26"/>
          <w:szCs w:val="26"/>
        </w:rPr>
        <w:t>3269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207996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207996">
        <w:rPr>
          <w:rFonts w:ascii="Times New Roman" w:eastAsia="Times New Roman" w:hAnsi="Times New Roman" w:cs="Times New Roman"/>
          <w:b/>
          <w:sz w:val="26"/>
          <w:szCs w:val="26"/>
        </w:rPr>
        <w:t>33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98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207996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6DAB25" w14:textId="465EFF20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IV scaglione – ore 11.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CD627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207996">
        <w:rPr>
          <w:rFonts w:ascii="Times New Roman" w:eastAsia="Times New Roman" w:hAnsi="Times New Roman" w:cs="Times New Roman"/>
          <w:b/>
          <w:sz w:val="26"/>
          <w:szCs w:val="26"/>
        </w:rPr>
        <w:t>3426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207996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207996">
        <w:rPr>
          <w:rFonts w:ascii="Times New Roman" w:eastAsia="Times New Roman" w:hAnsi="Times New Roman" w:cs="Times New Roman"/>
          <w:b/>
          <w:sz w:val="26"/>
          <w:szCs w:val="26"/>
        </w:rPr>
        <w:t>5702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4E14A4" w:rsidRPr="003C134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Le cause di prima comparizione, il cui orario di trattazione ricade nello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scaglione  09.30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Si invitano i 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sigg.avvocati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, ove possibile, a predisporre verbali dattiloscritti per limitare il periodo di permanenza nell’aula di udienza.</w:t>
      </w:r>
    </w:p>
    <w:p w14:paraId="1C8E7E45" w14:textId="77777777" w:rsidR="00207996" w:rsidRDefault="00207996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E6C192C" w14:textId="014DB111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seguenti 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>procedimenti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in cui è prevista l’escussione di testi,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saranno trattati secondo il seguente ordine:</w:t>
      </w:r>
    </w:p>
    <w:p w14:paraId="7E61E77C" w14:textId="77777777" w:rsidR="00207996" w:rsidRDefault="00207996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40E76F0" w14:textId="218ECD2C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</w:t>
      </w:r>
      <w:r w:rsidRPr="00A45C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n.</w:t>
      </w:r>
      <w:r w:rsidR="00207996">
        <w:rPr>
          <w:rFonts w:ascii="Times New Roman" w:eastAsia="Times New Roman" w:hAnsi="Times New Roman" w:cs="Times New Roman"/>
          <w:b/>
          <w:bCs/>
          <w:sz w:val="28"/>
          <w:szCs w:val="28"/>
        </w:rPr>
        <w:t>648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proofErr w:type="gramStart"/>
      <w:r w:rsidR="00207996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ore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09.30</w:t>
      </w:r>
    </w:p>
    <w:p w14:paraId="19F5B9BE" w14:textId="18A0DDEA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207996">
        <w:rPr>
          <w:rFonts w:ascii="Times New Roman" w:eastAsia="Times New Roman" w:hAnsi="Times New Roman" w:cs="Times New Roman"/>
          <w:b/>
          <w:bCs/>
          <w:sz w:val="28"/>
          <w:szCs w:val="28"/>
        </w:rPr>
        <w:t>1192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207996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 10.00</w:t>
      </w:r>
    </w:p>
    <w:p w14:paraId="371CEBB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587CDC" w14:textId="6CBADC09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Manda alla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Cancelleria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affinchè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4C14D8F0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207996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56008E">
        <w:rPr>
          <w:rFonts w:ascii="Times New Roman" w:eastAsia="Times New Roman" w:hAnsi="Times New Roman" w:cs="Times New Roman"/>
          <w:sz w:val="26"/>
          <w:szCs w:val="26"/>
        </w:rPr>
        <w:t>0</w:t>
      </w:r>
      <w:r w:rsidR="00207996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6008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70302022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207996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avv.Consuelo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Ascolese)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6CBD"/>
    <w:rsid w:val="00114897"/>
    <w:rsid w:val="001679A4"/>
    <w:rsid w:val="00183EAF"/>
    <w:rsid w:val="001A1C46"/>
    <w:rsid w:val="00207996"/>
    <w:rsid w:val="0022166A"/>
    <w:rsid w:val="002D0CA2"/>
    <w:rsid w:val="002F05DC"/>
    <w:rsid w:val="00324078"/>
    <w:rsid w:val="003C1342"/>
    <w:rsid w:val="003E2813"/>
    <w:rsid w:val="00425921"/>
    <w:rsid w:val="004447A5"/>
    <w:rsid w:val="0046658C"/>
    <w:rsid w:val="0046661D"/>
    <w:rsid w:val="00473F1C"/>
    <w:rsid w:val="004A2570"/>
    <w:rsid w:val="004A4DF7"/>
    <w:rsid w:val="004E14A4"/>
    <w:rsid w:val="005421F1"/>
    <w:rsid w:val="0056008E"/>
    <w:rsid w:val="00563159"/>
    <w:rsid w:val="00566E72"/>
    <w:rsid w:val="005921DE"/>
    <w:rsid w:val="005C0D68"/>
    <w:rsid w:val="005F313F"/>
    <w:rsid w:val="006256D1"/>
    <w:rsid w:val="00646796"/>
    <w:rsid w:val="006574D6"/>
    <w:rsid w:val="007150C2"/>
    <w:rsid w:val="007164C0"/>
    <w:rsid w:val="00732878"/>
    <w:rsid w:val="00781E6E"/>
    <w:rsid w:val="007D7CB4"/>
    <w:rsid w:val="007F7012"/>
    <w:rsid w:val="00802DF9"/>
    <w:rsid w:val="00825182"/>
    <w:rsid w:val="0087459E"/>
    <w:rsid w:val="008B28FD"/>
    <w:rsid w:val="008B2F09"/>
    <w:rsid w:val="00923F94"/>
    <w:rsid w:val="0095280D"/>
    <w:rsid w:val="00986209"/>
    <w:rsid w:val="00993EA7"/>
    <w:rsid w:val="00997406"/>
    <w:rsid w:val="009C105E"/>
    <w:rsid w:val="00A10EB7"/>
    <w:rsid w:val="00A30858"/>
    <w:rsid w:val="00A65E38"/>
    <w:rsid w:val="00AB2A9D"/>
    <w:rsid w:val="00AF1325"/>
    <w:rsid w:val="00B41907"/>
    <w:rsid w:val="00B6646A"/>
    <w:rsid w:val="00BE5F1B"/>
    <w:rsid w:val="00BE7F86"/>
    <w:rsid w:val="00C16541"/>
    <w:rsid w:val="00C354DF"/>
    <w:rsid w:val="00CD3D99"/>
    <w:rsid w:val="00CD6278"/>
    <w:rsid w:val="00CE70E1"/>
    <w:rsid w:val="00CF45CB"/>
    <w:rsid w:val="00D45A64"/>
    <w:rsid w:val="00D61385"/>
    <w:rsid w:val="00D636EA"/>
    <w:rsid w:val="00D833F7"/>
    <w:rsid w:val="00DB121E"/>
    <w:rsid w:val="00E31047"/>
    <w:rsid w:val="00E54003"/>
    <w:rsid w:val="00EB71F3"/>
    <w:rsid w:val="00EE78D5"/>
    <w:rsid w:val="00F04F85"/>
    <w:rsid w:val="00F46E79"/>
    <w:rsid w:val="00F824FC"/>
    <w:rsid w:val="00FC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3</cp:revision>
  <dcterms:created xsi:type="dcterms:W3CDTF">2021-08-11T08:40:00Z</dcterms:created>
  <dcterms:modified xsi:type="dcterms:W3CDTF">2021-08-11T08:44:00Z</dcterms:modified>
</cp:coreProperties>
</file>