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D14C68">
        <w:rPr>
          <w:sz w:val="32"/>
          <w:szCs w:val="32"/>
        </w:rPr>
        <w:t>l’</w:t>
      </w:r>
      <w:r w:rsidR="00D14C68">
        <w:rPr>
          <w:b/>
          <w:sz w:val="32"/>
          <w:szCs w:val="32"/>
        </w:rPr>
        <w:t>8</w:t>
      </w:r>
      <w:r w:rsidR="00EE1F37">
        <w:rPr>
          <w:b/>
          <w:sz w:val="32"/>
          <w:szCs w:val="32"/>
        </w:rPr>
        <w:t xml:space="preserve"> ottobre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D14C68">
        <w:rPr>
          <w:sz w:val="32"/>
          <w:szCs w:val="32"/>
        </w:rPr>
        <w:t>4392</w:t>
      </w:r>
      <w:r w:rsidR="006B4E2E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D14C68">
        <w:rPr>
          <w:sz w:val="32"/>
          <w:szCs w:val="32"/>
        </w:rPr>
        <w:t>2</w:t>
      </w:r>
      <w:r w:rsidR="00215476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1644</w:t>
      </w:r>
      <w:r w:rsidR="00004207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D14C68">
        <w:rPr>
          <w:sz w:val="32"/>
          <w:szCs w:val="32"/>
        </w:rPr>
        <w:t>3</w:t>
      </w:r>
      <w:r w:rsidR="00004207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1850</w:t>
      </w:r>
      <w:r w:rsidR="0011449E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D14C68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3610</w:t>
      </w:r>
      <w:r w:rsidR="0011449E">
        <w:rPr>
          <w:sz w:val="32"/>
          <w:szCs w:val="32"/>
        </w:rPr>
        <w:t>/</w:t>
      </w:r>
      <w:r w:rsidR="00D14C68">
        <w:rPr>
          <w:sz w:val="32"/>
          <w:szCs w:val="32"/>
        </w:rPr>
        <w:t>18</w:t>
      </w:r>
      <w:r w:rsidR="006B4E2E">
        <w:rPr>
          <w:sz w:val="32"/>
          <w:szCs w:val="32"/>
        </w:rPr>
        <w:t xml:space="preserve">, </w:t>
      </w:r>
      <w:r w:rsidR="00EE1F37">
        <w:rPr>
          <w:sz w:val="32"/>
          <w:szCs w:val="32"/>
        </w:rPr>
        <w:t>3</w:t>
      </w:r>
      <w:r w:rsidR="00D14C68">
        <w:rPr>
          <w:sz w:val="32"/>
          <w:szCs w:val="32"/>
        </w:rPr>
        <w:t>12</w:t>
      </w:r>
      <w:r w:rsidR="006B4E2E">
        <w:rPr>
          <w:sz w:val="32"/>
          <w:szCs w:val="32"/>
        </w:rPr>
        <w:t>/</w:t>
      </w:r>
      <w:r w:rsidR="00D14C68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4650</w:t>
      </w:r>
      <w:r w:rsidR="006B4E2E">
        <w:rPr>
          <w:sz w:val="32"/>
          <w:szCs w:val="32"/>
        </w:rPr>
        <w:t>/</w:t>
      </w:r>
      <w:r w:rsidR="00D14C68">
        <w:rPr>
          <w:sz w:val="32"/>
          <w:szCs w:val="32"/>
        </w:rPr>
        <w:t>19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D14C68">
        <w:rPr>
          <w:sz w:val="32"/>
          <w:szCs w:val="32"/>
        </w:rPr>
        <w:t>5595</w:t>
      </w:r>
      <w:r w:rsidR="0011449E">
        <w:rPr>
          <w:sz w:val="32"/>
          <w:szCs w:val="32"/>
        </w:rPr>
        <w:t>/</w:t>
      </w:r>
      <w:r w:rsidR="00D14C68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6447</w:t>
      </w:r>
      <w:r w:rsidR="0011449E">
        <w:rPr>
          <w:sz w:val="32"/>
          <w:szCs w:val="32"/>
        </w:rPr>
        <w:t>/</w:t>
      </w:r>
      <w:r w:rsidR="00D14C68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6890</w:t>
      </w:r>
      <w:r w:rsidR="0011449E">
        <w:rPr>
          <w:sz w:val="32"/>
          <w:szCs w:val="32"/>
        </w:rPr>
        <w:t>/</w:t>
      </w:r>
      <w:r w:rsidR="00D14C68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983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D14C68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2002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D14C68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2048</w:t>
      </w:r>
      <w:r w:rsidR="00EE1F37">
        <w:rPr>
          <w:sz w:val="32"/>
          <w:szCs w:val="32"/>
        </w:rPr>
        <w:t>/2</w:t>
      </w:r>
      <w:r w:rsidR="00D14C68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D14C68">
        <w:rPr>
          <w:sz w:val="32"/>
          <w:szCs w:val="32"/>
        </w:rPr>
        <w:t>2057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14C68">
        <w:rPr>
          <w:sz w:val="32"/>
          <w:szCs w:val="32"/>
        </w:rPr>
        <w:t>0</w:t>
      </w:r>
      <w:r w:rsidR="00527A2F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3146</w:t>
      </w:r>
      <w:r w:rsidR="005647BC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14C68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5496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14C68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6</w:t>
      </w:r>
      <w:bookmarkStart w:id="0" w:name="_GoBack"/>
      <w:bookmarkEnd w:id="0"/>
      <w:r w:rsidR="00D14C68">
        <w:rPr>
          <w:sz w:val="32"/>
          <w:szCs w:val="32"/>
        </w:rPr>
        <w:t>035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14C68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6124</w:t>
      </w:r>
      <w:r w:rsidR="00B34E4B">
        <w:rPr>
          <w:sz w:val="32"/>
          <w:szCs w:val="32"/>
        </w:rPr>
        <w:t>/2</w:t>
      </w:r>
      <w:r w:rsidR="00D14C68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6207</w:t>
      </w:r>
      <w:r w:rsidR="006B4E2E">
        <w:rPr>
          <w:sz w:val="32"/>
          <w:szCs w:val="32"/>
        </w:rPr>
        <w:t>/2</w:t>
      </w:r>
      <w:r w:rsidR="00D14C68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D14C68">
        <w:rPr>
          <w:sz w:val="32"/>
          <w:szCs w:val="32"/>
        </w:rPr>
        <w:t>6230</w:t>
      </w:r>
      <w:r w:rsidR="00B34E4B">
        <w:rPr>
          <w:sz w:val="32"/>
          <w:szCs w:val="32"/>
        </w:rPr>
        <w:t>/2</w:t>
      </w:r>
      <w:r w:rsidR="00D14C68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6242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14C68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6520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14C68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7087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14C68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340</w:t>
      </w:r>
      <w:r w:rsidR="00527A2F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534</w:t>
      </w:r>
      <w:r w:rsidR="006B4E2E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EE1F37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659</w:t>
      </w:r>
      <w:r w:rsidR="00EE1F37">
        <w:rPr>
          <w:sz w:val="32"/>
          <w:szCs w:val="32"/>
        </w:rPr>
        <w:t>/21</w:t>
      </w:r>
      <w:r w:rsidR="00B34E4B">
        <w:rPr>
          <w:sz w:val="32"/>
          <w:szCs w:val="32"/>
        </w:rPr>
        <w:t>;</w:t>
      </w:r>
    </w:p>
    <w:p w:rsidR="00B34E4B" w:rsidRDefault="004D2A16" w:rsidP="00D14C68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D14C68">
        <w:rPr>
          <w:sz w:val="32"/>
          <w:szCs w:val="32"/>
        </w:rPr>
        <w:t>683</w:t>
      </w:r>
      <w:r w:rsidR="00B34E4B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738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1862</w:t>
      </w:r>
      <w:r w:rsidRPr="004D2A16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5222</w:t>
      </w:r>
      <w:r w:rsidRPr="004D2A16">
        <w:rPr>
          <w:sz w:val="32"/>
          <w:szCs w:val="32"/>
        </w:rPr>
        <w:t>/2</w:t>
      </w:r>
      <w:r w:rsidR="006113DD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D14C68">
        <w:rPr>
          <w:sz w:val="32"/>
          <w:szCs w:val="32"/>
        </w:rPr>
        <w:t>5410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6113DD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6146</w:t>
      </w:r>
      <w:r w:rsidR="006B4E2E">
        <w:rPr>
          <w:sz w:val="32"/>
          <w:szCs w:val="32"/>
        </w:rPr>
        <w:t>/2</w:t>
      </w:r>
      <w:r w:rsidR="00B34E4B">
        <w:rPr>
          <w:sz w:val="32"/>
          <w:szCs w:val="32"/>
        </w:rPr>
        <w:t>1</w:t>
      </w:r>
      <w:r w:rsidR="00EE1F37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6184</w:t>
      </w:r>
      <w:r w:rsidR="00EE1F37">
        <w:rPr>
          <w:sz w:val="32"/>
          <w:szCs w:val="32"/>
        </w:rPr>
        <w:t>/21</w:t>
      </w:r>
      <w:r w:rsidR="00D14C68">
        <w:rPr>
          <w:sz w:val="32"/>
          <w:szCs w:val="32"/>
        </w:rPr>
        <w:t>, 6329/21.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procedimenti saranno trattati in ordine cronologico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</w:t>
      </w:r>
      <w:r>
        <w:rPr>
          <w:b/>
          <w:sz w:val="32"/>
          <w:szCs w:val="32"/>
          <w:u w:val="single"/>
        </w:rPr>
        <w:lastRenderedPageBreak/>
        <w:t>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D14C68">
        <w:rPr>
          <w:sz w:val="32"/>
          <w:szCs w:val="32"/>
        </w:rPr>
        <w:t>05</w:t>
      </w:r>
      <w:r w:rsidR="00EE1F37">
        <w:rPr>
          <w:sz w:val="32"/>
          <w:szCs w:val="32"/>
        </w:rPr>
        <w:t xml:space="preserve"> 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B7" w:rsidRDefault="006A21B7">
      <w:pPr>
        <w:spacing w:line="240" w:lineRule="auto"/>
      </w:pPr>
      <w:r>
        <w:separator/>
      </w:r>
    </w:p>
  </w:endnote>
  <w:endnote w:type="continuationSeparator" w:id="0">
    <w:p w:rsidR="006A21B7" w:rsidRDefault="006A2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4C6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B7" w:rsidRDefault="006A21B7">
      <w:pPr>
        <w:spacing w:line="240" w:lineRule="auto"/>
      </w:pPr>
      <w:r>
        <w:separator/>
      </w:r>
    </w:p>
  </w:footnote>
  <w:footnote w:type="continuationSeparator" w:id="0">
    <w:p w:rsidR="006A21B7" w:rsidRDefault="006A21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C7F10"/>
    <w:rsid w:val="009F53E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4122E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2021-10-05T20:17:00Z</dcterms:created>
  <dcterms:modified xsi:type="dcterms:W3CDTF">2021-10-05T20:17:00Z</dcterms:modified>
</cp:coreProperties>
</file>