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5C605025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di 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Ascolese, visto il provvedimento prot.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36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 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5D8B434C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09.30/10.00: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8001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4701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1F4809AD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10.00/10.30: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4582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62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720FC802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III scaglione – ore 10.30/11.00: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8B2F09">
        <w:rPr>
          <w:rFonts w:ascii="Times New Roman" w:eastAsia="Times New Roman" w:hAnsi="Times New Roman" w:cs="Times New Roman"/>
          <w:b/>
          <w:sz w:val="26"/>
          <w:szCs w:val="26"/>
        </w:rPr>
        <w:t>49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53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445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4AD06012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IV scaglione – ore 11.00/11.30: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5455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BE5F1B">
        <w:rPr>
          <w:rFonts w:ascii="Times New Roman" w:eastAsia="Times New Roman" w:hAnsi="Times New Roman" w:cs="Times New Roman"/>
          <w:b/>
          <w:sz w:val="26"/>
          <w:szCs w:val="26"/>
        </w:rPr>
        <w:t>5562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F6363BA" w14:textId="768A64E6" w:rsidR="00183EAF" w:rsidRDefault="00183EAF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62AE164A" w14:textId="0500DB79" w:rsidR="000227AF" w:rsidRPr="00183EAF" w:rsidRDefault="000227AF" w:rsidP="0002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 procediment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 RG n.</w:t>
      </w:r>
      <w:r w:rsidR="00BE5F1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129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201</w:t>
      </w:r>
      <w:r w:rsidR="00BE5F1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9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n.</w:t>
      </w:r>
      <w:proofErr w:type="gramEnd"/>
      <w:r w:rsidR="008B2F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BE5F1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197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/1</w:t>
      </w:r>
      <w:r w:rsidR="00BE5F1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9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e n.</w:t>
      </w:r>
      <w:r w:rsidR="00BE5F1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3179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/1</w:t>
      </w:r>
      <w:r w:rsidR="00BE5F1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saranno trattati rispettivamente alle 09.30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alle 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10.30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ed alle 11.30</w:t>
      </w:r>
    </w:p>
    <w:p w14:paraId="364DD340" w14:textId="77777777" w:rsidR="000227AF" w:rsidRDefault="000227AF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3C5E85DD" w14:textId="6241BEF4" w:rsidR="003C1342" w:rsidRDefault="00473F1C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I </w:t>
      </w:r>
      <w:r w:rsidR="00E3104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restanti 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procediment</w:t>
      </w:r>
      <w:r w:rsidR="000227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</w:t>
      </w:r>
      <w:r w:rsidR="00183E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3104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sono rinviati secondo il seguente calendario:</w:t>
      </w:r>
    </w:p>
    <w:p w14:paraId="0F477461" w14:textId="66931121" w:rsidR="00E31047" w:rsidRDefault="00E31047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BE5F1B">
        <w:rPr>
          <w:rFonts w:ascii="Times New Roman" w:eastAsia="Times New Roman" w:hAnsi="Times New Roman" w:cs="Times New Roman"/>
          <w:b/>
          <w:bCs/>
          <w:sz w:val="26"/>
          <w:szCs w:val="26"/>
        </w:rPr>
        <w:t>4536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/1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 n.</w:t>
      </w:r>
      <w:r w:rsidR="00BE5F1B">
        <w:rPr>
          <w:rFonts w:ascii="Times New Roman" w:eastAsia="Times New Roman" w:hAnsi="Times New Roman" w:cs="Times New Roman"/>
          <w:b/>
          <w:bCs/>
          <w:sz w:val="26"/>
          <w:szCs w:val="26"/>
        </w:rPr>
        <w:t>4696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/1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E5F1B">
        <w:rPr>
          <w:rFonts w:ascii="Times New Roman" w:eastAsia="Times New Roman" w:hAnsi="Times New Roman" w:cs="Times New Roman"/>
          <w:b/>
          <w:bCs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.1</w:t>
      </w:r>
      <w:r w:rsidR="00997406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.2021</w:t>
      </w:r>
    </w:p>
    <w:p w14:paraId="52DC5793" w14:textId="65AFF64D" w:rsidR="00E31047" w:rsidRDefault="00E31047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</w:t>
      </w:r>
      <w:r w:rsidR="00BE5F1B">
        <w:rPr>
          <w:rFonts w:ascii="Times New Roman" w:eastAsia="Times New Roman" w:hAnsi="Times New Roman" w:cs="Times New Roman"/>
          <w:b/>
          <w:bCs/>
          <w:sz w:val="26"/>
          <w:szCs w:val="26"/>
        </w:rPr>
        <w:t>854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8B2F09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al </w:t>
      </w:r>
      <w:r w:rsidR="00BE5F1B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997406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.1</w:t>
      </w:r>
      <w:r w:rsidR="00997406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.2021</w:t>
      </w:r>
    </w:p>
    <w:p w14:paraId="07068C09" w14:textId="77777777" w:rsidR="00E31047" w:rsidRPr="00E31047" w:rsidRDefault="00E31047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DDAEAE" w14:textId="25833C4D" w:rsidR="0046661D" w:rsidRPr="00E31047" w:rsidRDefault="0046661D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6012B5F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E31047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</w:t>
      </w:r>
      <w:r w:rsidR="00E3104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Ascolese)</w:t>
      </w:r>
    </w:p>
    <w:p w14:paraId="6C9C9DD6" w14:textId="77777777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1679A4"/>
    <w:rsid w:val="00183EAF"/>
    <w:rsid w:val="002F05DC"/>
    <w:rsid w:val="00324078"/>
    <w:rsid w:val="003C1342"/>
    <w:rsid w:val="003E2813"/>
    <w:rsid w:val="00425921"/>
    <w:rsid w:val="004447A5"/>
    <w:rsid w:val="0046658C"/>
    <w:rsid w:val="0046661D"/>
    <w:rsid w:val="00473F1C"/>
    <w:rsid w:val="004A2570"/>
    <w:rsid w:val="004E14A4"/>
    <w:rsid w:val="005421F1"/>
    <w:rsid w:val="0056008E"/>
    <w:rsid w:val="00563159"/>
    <w:rsid w:val="00566E72"/>
    <w:rsid w:val="005921DE"/>
    <w:rsid w:val="006256D1"/>
    <w:rsid w:val="006574D6"/>
    <w:rsid w:val="007150C2"/>
    <w:rsid w:val="00781E6E"/>
    <w:rsid w:val="007F7012"/>
    <w:rsid w:val="00802DF9"/>
    <w:rsid w:val="00825182"/>
    <w:rsid w:val="0087459E"/>
    <w:rsid w:val="008B28FD"/>
    <w:rsid w:val="008B2F09"/>
    <w:rsid w:val="00923F94"/>
    <w:rsid w:val="00986209"/>
    <w:rsid w:val="00997406"/>
    <w:rsid w:val="00A30858"/>
    <w:rsid w:val="00A65E38"/>
    <w:rsid w:val="00AB2A9D"/>
    <w:rsid w:val="00AF1325"/>
    <w:rsid w:val="00B41907"/>
    <w:rsid w:val="00B6646A"/>
    <w:rsid w:val="00BE5F1B"/>
    <w:rsid w:val="00BE7F86"/>
    <w:rsid w:val="00C354DF"/>
    <w:rsid w:val="00CD3D99"/>
    <w:rsid w:val="00CF45CB"/>
    <w:rsid w:val="00D45A64"/>
    <w:rsid w:val="00D636EA"/>
    <w:rsid w:val="00E31047"/>
    <w:rsid w:val="00E54003"/>
    <w:rsid w:val="00EB71F3"/>
    <w:rsid w:val="00EE78D5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2021-05-20T15:33:00Z</dcterms:created>
  <dcterms:modified xsi:type="dcterms:W3CDTF">2021-05-20T15:33:00Z</dcterms:modified>
</cp:coreProperties>
</file>