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65DB1" w14:textId="77777777" w:rsidR="00AD000D" w:rsidRPr="00AD000D" w:rsidRDefault="00AD000D" w:rsidP="00AD000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UFFICIO DEL GIUDICE DI PACE DI NOCERA INFERIORE</w:t>
      </w: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       </w:t>
      </w:r>
    </w:p>
    <w:p w14:paraId="5C550F23" w14:textId="77777777" w:rsidR="00AD000D" w:rsidRPr="00AD000D" w:rsidRDefault="00AD000D" w:rsidP="00AD0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4632A8A0" w14:textId="77777777" w:rsidR="00AD000D" w:rsidRPr="00AD000D" w:rsidRDefault="00AD000D" w:rsidP="00AD0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207BE615" w14:textId="77777777" w:rsidR="00AD000D" w:rsidRPr="00AD000D" w:rsidRDefault="00AD000D" w:rsidP="00AD0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 Funzionario amministrativo del Giudice di Pace Cira Cacace dell’Ufficio del Giudice di Pace di Nocera Inferiore</w:t>
      </w:r>
    </w:p>
    <w:p w14:paraId="4C3672F1" w14:textId="77777777" w:rsidR="00AD000D" w:rsidRPr="00AD000D" w:rsidRDefault="00AD000D" w:rsidP="00AD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u w:val="single"/>
          <w:lang w:eastAsia="it-IT"/>
        </w:rPr>
        <w:t> </w:t>
      </w:r>
    </w:p>
    <w:p w14:paraId="5FE4740C" w14:textId="77777777" w:rsidR="00AD000D" w:rsidRPr="00AD000D" w:rsidRDefault="00AD000D" w:rsidP="00AD000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La </w:t>
      </w:r>
      <w:bookmarkStart w:id="0" w:name="OLE_LINK2"/>
      <w:bookmarkStart w:id="1" w:name="OLE_LINK1"/>
      <w:bookmarkStart w:id="2" w:name="OLE_LINK4"/>
      <w:bookmarkStart w:id="3" w:name="OLE_LINK3"/>
      <w:bookmarkEnd w:id="0"/>
      <w:bookmarkEnd w:id="1"/>
      <w:bookmarkEnd w:id="2"/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sottoscritta </w:t>
      </w:r>
      <w:bookmarkEnd w:id="3"/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dott.ssa Marcella Pellegrino, visto il Decreto n.54/2021 del Presidente del Tribunale di Nocera Inferiore dott. Antonio Sergio </w:t>
      </w:r>
      <w:proofErr w:type="spellStart"/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Robustella</w:t>
      </w:r>
      <w:proofErr w:type="spellEnd"/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</w:t>
      </w:r>
    </w:p>
    <w:p w14:paraId="5A44CACC" w14:textId="77777777" w:rsidR="00AD000D" w:rsidRPr="00AD000D" w:rsidRDefault="00AD000D" w:rsidP="00AD000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comunica</w:t>
      </w:r>
    </w:p>
    <w:p w14:paraId="1C24D72B" w14:textId="77777777" w:rsidR="00AD000D" w:rsidRPr="00AD000D" w:rsidRDefault="00AD000D" w:rsidP="00AD000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seguente ordine cronologico per l’udienza civile del </w:t>
      </w:r>
      <w:r w:rsidRPr="00AD000D">
        <w:rPr>
          <w:rFonts w:ascii="Arial" w:eastAsia="Times New Roman" w:hAnsi="Arial" w:cs="Arial"/>
          <w:b/>
          <w:bCs/>
          <w:color w:val="00008B"/>
          <w:sz w:val="21"/>
          <w:szCs w:val="21"/>
          <w:lang w:eastAsia="it-IT"/>
        </w:rPr>
        <w:t>23 novembre</w:t>
      </w:r>
      <w:r w:rsidRPr="00AD0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 2021</w:t>
      </w:r>
    </w:p>
    <w:p w14:paraId="4C5F450B" w14:textId="77777777" w:rsidR="00AD000D" w:rsidRPr="00AD000D" w:rsidRDefault="00AD000D" w:rsidP="00AD000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 </w:t>
      </w:r>
    </w:p>
    <w:p w14:paraId="7DE88837" w14:textId="77777777" w:rsidR="00AD000D" w:rsidRPr="00AD000D" w:rsidRDefault="00AD000D" w:rsidP="00AD000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 scaglione – ore 9,30/10,30</w:t>
      </w:r>
      <w:r w:rsidRPr="00AD000D">
        <w:rPr>
          <w:rFonts w:ascii="Arial" w:eastAsia="Times New Roman" w:hAnsi="Arial" w:cs="Arial"/>
          <w:color w:val="000000"/>
          <w:sz w:val="28"/>
          <w:szCs w:val="28"/>
          <w:lang w:eastAsia="it-IT"/>
        </w:rPr>
        <w:t>: </w:t>
      </w:r>
      <w:r w:rsidRPr="00AD000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R.G.6846/2019, 1874/2020, 5633/2020, 388/2021, 6872/2021, 6957/2021, 7430/2021, 7431/2021, 7448/2021, 7462/2021, 7471/2021, 7480/2021</w:t>
      </w:r>
    </w:p>
    <w:p w14:paraId="5CBEA249" w14:textId="77777777" w:rsidR="00AD000D" w:rsidRPr="00AD000D" w:rsidRDefault="00AD000D" w:rsidP="00AD000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br/>
      </w:r>
      <w:proofErr w:type="gramStart"/>
      <w:r w:rsidRPr="00AD000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II</w:t>
      </w:r>
      <w:proofErr w:type="gramEnd"/>
      <w:r w:rsidRPr="00AD000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 xml:space="preserve"> scaglione–ore10,30/11,30: R.G.7488/2021, 7516/2021, 7528/2021, 7532/2021, 7536/2021, 7562/2021, 7589/2021, 7634/2021, 7643/2021, 7650/2021, 7654/2021, 7662/2021</w:t>
      </w:r>
    </w:p>
    <w:p w14:paraId="1864B18C" w14:textId="77777777" w:rsidR="00AD000D" w:rsidRPr="00AD000D" w:rsidRDefault="00AD000D" w:rsidP="00AD000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br/>
        <w:t>III scaglione–ore11,30/12,00: R.G.7674/2021, 7708/2021, 7724/2021, 7788/2021, 7799/2021, 7804/2021, 7823/2021, 7826/2021, 7827/2021, 7872/2021, 7881/2021, 7902/2021</w:t>
      </w:r>
    </w:p>
    <w:p w14:paraId="69FC1855" w14:textId="77777777" w:rsidR="00AD000D" w:rsidRPr="00AD000D" w:rsidRDefault="00AD000D" w:rsidP="00AD000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 </w:t>
      </w:r>
    </w:p>
    <w:p w14:paraId="073E51DE" w14:textId="77777777" w:rsidR="00AD000D" w:rsidRPr="00AD000D" w:rsidRDefault="00AD000D" w:rsidP="00AD000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  <w:t>Si invitano gli avvocati a rispettare l’orario stabilito.</w:t>
      </w:r>
    </w:p>
    <w:p w14:paraId="7CD77515" w14:textId="77777777" w:rsidR="00AD000D" w:rsidRPr="00AD000D" w:rsidRDefault="00AD000D" w:rsidP="00AD000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I procedimenti saranno trattati in ordine cronologico a distanza di </w:t>
      </w:r>
      <w:proofErr w:type="gramStart"/>
      <w:r w:rsidRPr="00AD0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5</w:t>
      </w:r>
      <w:proofErr w:type="gramEnd"/>
      <w:r w:rsidRPr="00AD0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 xml:space="preserve"> minuti l’uno dall’altro, ad eccezione di quelli per i quali sia stato ammesso un mezzo istruttorio (prova testimoniale, interrogatorio formale, disconoscimento di scrittura privata o querela di falso).</w:t>
      </w:r>
    </w:p>
    <w:p w14:paraId="70B392BF" w14:textId="77777777" w:rsidR="00AD000D" w:rsidRPr="00AD000D" w:rsidRDefault="00AD000D" w:rsidP="00AD000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L’ora contumaciale termina alle 10,30, per cui le cause di prima comparizione, la cui trattazione ricade nello scaglione orario 09,30/10,30 ed in cui non c’è stata costituzione della/e controparte/i, saranno richiamate a fine udienza secondo l’ordine cronologico fissato.</w:t>
      </w:r>
    </w:p>
    <w:p w14:paraId="3411ADC9" w14:textId="77777777" w:rsidR="00AD000D" w:rsidRPr="00AD000D" w:rsidRDefault="00AD000D" w:rsidP="00AD000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b/>
          <w:bCs/>
          <w:color w:val="000000"/>
          <w:sz w:val="21"/>
          <w:szCs w:val="21"/>
          <w:lang w:eastAsia="it-IT"/>
        </w:rPr>
        <w:t>Si invitano i sigg. avvocati, ove possibile, a predisporre verbali dattiloscritti per limitare la permanenza nell’aula di udienza</w:t>
      </w: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14:paraId="2544D05D" w14:textId="77777777" w:rsidR="00AD000D" w:rsidRPr="00AD000D" w:rsidRDefault="00AD000D" w:rsidP="00AD000D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Si dispone che la presente comunicazione, unitamente al ruolo d'udienza, venga comunicata al COA di Nocera Inferiore</w:t>
      </w:r>
    </w:p>
    <w:p w14:paraId="5BFA392E" w14:textId="77777777" w:rsidR="00AD000D" w:rsidRPr="00AD000D" w:rsidRDefault="00AD000D" w:rsidP="00AD000D">
      <w:pPr>
        <w:shd w:val="clear" w:color="auto" w:fill="FFFFFF"/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Nocera Inferiore,19.11.2021</w:t>
      </w:r>
    </w:p>
    <w:p w14:paraId="297078CC" w14:textId="77777777" w:rsidR="00AD000D" w:rsidRPr="00AD000D" w:rsidRDefault="00AD000D" w:rsidP="00AD00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5AD6F0D7" w14:textId="77777777" w:rsidR="00AD000D" w:rsidRPr="00AD000D" w:rsidRDefault="00AD000D" w:rsidP="00AD0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Il Giudice di pace</w:t>
      </w:r>
    </w:p>
    <w:p w14:paraId="02E253EE" w14:textId="77777777" w:rsidR="00AD000D" w:rsidRPr="00AD000D" w:rsidRDefault="00AD000D" w:rsidP="00AD0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Marcella Pellegrino</w:t>
      </w:r>
    </w:p>
    <w:p w14:paraId="3FBA938C" w14:textId="77777777" w:rsidR="00AD000D" w:rsidRPr="00AD000D" w:rsidRDefault="00AD000D" w:rsidP="00AD00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73BB43A4" w14:textId="77777777" w:rsidR="00AD000D" w:rsidRPr="00AD000D" w:rsidRDefault="00AD000D" w:rsidP="00AD000D">
      <w:pPr>
        <w:shd w:val="clear" w:color="auto" w:fill="FFFFFF"/>
        <w:spacing w:after="0" w:line="276" w:lineRule="atLeas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721EDCFE" w14:textId="77777777" w:rsidR="00AD000D" w:rsidRPr="00AD000D" w:rsidRDefault="00AD000D" w:rsidP="00AD000D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AD000D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</w:p>
    <w:p w14:paraId="3AA9A5E3" w14:textId="77777777" w:rsidR="00C260D7" w:rsidRDefault="00C260D7" w:rsidP="00AD000D">
      <w:pPr>
        <w:spacing w:after="0"/>
      </w:pPr>
    </w:p>
    <w:sectPr w:rsidR="00C260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0D"/>
    <w:rsid w:val="00AD000D"/>
    <w:rsid w:val="00C2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B6FA"/>
  <w15:chartTrackingRefBased/>
  <w15:docId w15:val="{898041F3-6A33-4D98-A850-F9A307FA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AD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D000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object">
    <w:name w:val="object"/>
    <w:basedOn w:val="Carpredefinitoparagrafo"/>
    <w:rsid w:val="00AD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7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642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511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1034">
          <w:marLeft w:val="28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060">
          <w:marLeft w:val="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9746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2404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87">
          <w:marLeft w:val="360"/>
          <w:marRight w:val="4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2021-11-22T07:59:00Z</dcterms:created>
  <dcterms:modified xsi:type="dcterms:W3CDTF">2021-11-22T07:59:00Z</dcterms:modified>
</cp:coreProperties>
</file>