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3D1C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34640A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UFFICIO DEL GIUDICE DI PACE DI NOCERA INFERIORE</w:t>
      </w:r>
    </w:p>
    <w:p w14:paraId="09EEA0D0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>Sezione Civile</w:t>
      </w:r>
    </w:p>
    <w:p w14:paraId="229C02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6182E5B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B734B1" w14:textId="670DBF21" w:rsidR="001679A4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Il Giudice di Pace  avv.Consuelo Ascolese, visto il provvedimento prot.81/2020 del Presidente del Tribunale di Nocera Inferiore, comunica il seguente ordine cronologico per</w:t>
      </w:r>
      <w:r>
        <w:rPr>
          <w:rFonts w:ascii="Times New Roman" w:eastAsia="Times New Roman" w:hAnsi="Times New Roman" w:cs="Times New Roman"/>
          <w:b/>
          <w:sz w:val="28"/>
        </w:rPr>
        <w:t xml:space="preserve"> l’udienza civile del  </w:t>
      </w:r>
      <w:r w:rsidR="00A65E38">
        <w:rPr>
          <w:rFonts w:ascii="Times New Roman" w:eastAsia="Times New Roman" w:hAnsi="Times New Roman" w:cs="Times New Roman"/>
          <w:b/>
          <w:sz w:val="28"/>
        </w:rPr>
        <w:t>1</w:t>
      </w:r>
      <w:r w:rsidR="008B28FD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 w:rsidR="00D636EA">
        <w:rPr>
          <w:rFonts w:ascii="Times New Roman" w:eastAsia="Times New Roman" w:hAnsi="Times New Roman" w:cs="Times New Roman"/>
          <w:b/>
          <w:sz w:val="28"/>
        </w:rPr>
        <w:t>1</w:t>
      </w:r>
      <w:r w:rsidR="00324078"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b/>
          <w:sz w:val="28"/>
        </w:rPr>
        <w:t>.2020  :</w:t>
      </w:r>
    </w:p>
    <w:p w14:paraId="276D7020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C733EFD" w14:textId="67C3C72B" w:rsidR="001679A4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I scaglione - ore 09.30/10.00:  RG n.</w:t>
      </w:r>
      <w:r w:rsidR="00566E72">
        <w:rPr>
          <w:rFonts w:ascii="Times New Roman" w:eastAsia="Times New Roman" w:hAnsi="Times New Roman" w:cs="Times New Roman"/>
          <w:b/>
          <w:sz w:val="28"/>
        </w:rPr>
        <w:t>12233</w:t>
      </w:r>
      <w:r>
        <w:rPr>
          <w:rFonts w:ascii="Times New Roman" w:eastAsia="Times New Roman" w:hAnsi="Times New Roman" w:cs="Times New Roman"/>
          <w:b/>
          <w:sz w:val="28"/>
        </w:rPr>
        <w:t>/1</w:t>
      </w:r>
      <w:r w:rsidR="00566E72">
        <w:rPr>
          <w:rFonts w:ascii="Times New Roman" w:eastAsia="Times New Roman" w:hAnsi="Times New Roman" w:cs="Times New Roman"/>
          <w:b/>
          <w:sz w:val="28"/>
        </w:rPr>
        <w:t>6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566E72">
        <w:rPr>
          <w:rFonts w:ascii="Times New Roman" w:eastAsia="Times New Roman" w:hAnsi="Times New Roman" w:cs="Times New Roman"/>
          <w:b/>
          <w:sz w:val="28"/>
        </w:rPr>
        <w:t>8652</w:t>
      </w:r>
      <w:r>
        <w:rPr>
          <w:rFonts w:ascii="Times New Roman" w:eastAsia="Times New Roman" w:hAnsi="Times New Roman" w:cs="Times New Roman"/>
          <w:b/>
          <w:sz w:val="28"/>
        </w:rPr>
        <w:t>/1</w:t>
      </w:r>
      <w:r w:rsidR="00566E72">
        <w:rPr>
          <w:rFonts w:ascii="Times New Roman" w:eastAsia="Times New Roman" w:hAnsi="Times New Roman" w:cs="Times New Roman"/>
          <w:b/>
          <w:sz w:val="28"/>
        </w:rPr>
        <w:t>7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566E72">
        <w:rPr>
          <w:rFonts w:ascii="Times New Roman" w:eastAsia="Times New Roman" w:hAnsi="Times New Roman" w:cs="Times New Roman"/>
          <w:b/>
          <w:sz w:val="28"/>
        </w:rPr>
        <w:t>8653</w:t>
      </w:r>
      <w:r>
        <w:rPr>
          <w:rFonts w:ascii="Times New Roman" w:eastAsia="Times New Roman" w:hAnsi="Times New Roman" w:cs="Times New Roman"/>
          <w:b/>
          <w:sz w:val="28"/>
        </w:rPr>
        <w:t>/1</w:t>
      </w:r>
      <w:r w:rsidR="00566E72">
        <w:rPr>
          <w:rFonts w:ascii="Times New Roman" w:eastAsia="Times New Roman" w:hAnsi="Times New Roman" w:cs="Times New Roman"/>
          <w:b/>
          <w:sz w:val="28"/>
        </w:rPr>
        <w:t>7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566E72">
        <w:rPr>
          <w:rFonts w:ascii="Times New Roman" w:eastAsia="Times New Roman" w:hAnsi="Times New Roman" w:cs="Times New Roman"/>
          <w:b/>
          <w:sz w:val="28"/>
        </w:rPr>
        <w:t>10289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425921">
        <w:rPr>
          <w:rFonts w:ascii="Times New Roman" w:eastAsia="Times New Roman" w:hAnsi="Times New Roman" w:cs="Times New Roman"/>
          <w:b/>
          <w:sz w:val="28"/>
        </w:rPr>
        <w:t>1</w:t>
      </w:r>
      <w:r w:rsidR="00566E72">
        <w:rPr>
          <w:rFonts w:ascii="Times New Roman" w:eastAsia="Times New Roman" w:hAnsi="Times New Roman" w:cs="Times New Roman"/>
          <w:b/>
          <w:sz w:val="28"/>
        </w:rPr>
        <w:t>7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566E72">
        <w:rPr>
          <w:rFonts w:ascii="Times New Roman" w:eastAsia="Times New Roman" w:hAnsi="Times New Roman" w:cs="Times New Roman"/>
          <w:b/>
          <w:sz w:val="28"/>
        </w:rPr>
        <w:t>3</w:t>
      </w:r>
      <w:r w:rsidR="00923F94">
        <w:rPr>
          <w:rFonts w:ascii="Times New Roman" w:eastAsia="Times New Roman" w:hAnsi="Times New Roman" w:cs="Times New Roman"/>
          <w:b/>
          <w:sz w:val="28"/>
        </w:rPr>
        <w:t>2</w:t>
      </w:r>
      <w:r w:rsidR="00566E72">
        <w:rPr>
          <w:rFonts w:ascii="Times New Roman" w:eastAsia="Times New Roman" w:hAnsi="Times New Roman" w:cs="Times New Roman"/>
          <w:b/>
          <w:sz w:val="28"/>
        </w:rPr>
        <w:t>36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425921">
        <w:rPr>
          <w:rFonts w:ascii="Times New Roman" w:eastAsia="Times New Roman" w:hAnsi="Times New Roman" w:cs="Times New Roman"/>
          <w:b/>
          <w:sz w:val="28"/>
        </w:rPr>
        <w:t>1</w:t>
      </w:r>
      <w:r w:rsidR="00566E72">
        <w:rPr>
          <w:rFonts w:ascii="Times New Roman" w:eastAsia="Times New Roman" w:hAnsi="Times New Roman" w:cs="Times New Roman"/>
          <w:b/>
          <w:sz w:val="28"/>
        </w:rPr>
        <w:t>8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566E72">
        <w:rPr>
          <w:rFonts w:ascii="Times New Roman" w:eastAsia="Times New Roman" w:hAnsi="Times New Roman" w:cs="Times New Roman"/>
          <w:b/>
          <w:sz w:val="28"/>
        </w:rPr>
        <w:t>3880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425921">
        <w:rPr>
          <w:rFonts w:ascii="Times New Roman" w:eastAsia="Times New Roman" w:hAnsi="Times New Roman" w:cs="Times New Roman"/>
          <w:b/>
          <w:sz w:val="28"/>
        </w:rPr>
        <w:t>1</w:t>
      </w:r>
      <w:r w:rsidR="00566E72">
        <w:rPr>
          <w:rFonts w:ascii="Times New Roman" w:eastAsia="Times New Roman" w:hAnsi="Times New Roman" w:cs="Times New Roman"/>
          <w:b/>
          <w:sz w:val="28"/>
        </w:rPr>
        <w:t>8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923F94">
        <w:rPr>
          <w:rFonts w:ascii="Times New Roman" w:eastAsia="Times New Roman" w:hAnsi="Times New Roman" w:cs="Times New Roman"/>
          <w:b/>
          <w:sz w:val="28"/>
        </w:rPr>
        <w:t>74</w:t>
      </w:r>
      <w:r w:rsidR="00566E72">
        <w:rPr>
          <w:rFonts w:ascii="Times New Roman" w:eastAsia="Times New Roman" w:hAnsi="Times New Roman" w:cs="Times New Roman"/>
          <w:b/>
          <w:sz w:val="28"/>
        </w:rPr>
        <w:t>2</w:t>
      </w:r>
      <w:r w:rsidR="00923F94">
        <w:rPr>
          <w:rFonts w:ascii="Times New Roman" w:eastAsia="Times New Roman" w:hAnsi="Times New Roman" w:cs="Times New Roman"/>
          <w:b/>
          <w:sz w:val="28"/>
        </w:rPr>
        <w:t>0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425921">
        <w:rPr>
          <w:rFonts w:ascii="Times New Roman" w:eastAsia="Times New Roman" w:hAnsi="Times New Roman" w:cs="Times New Roman"/>
          <w:b/>
          <w:sz w:val="28"/>
        </w:rPr>
        <w:t>1</w:t>
      </w:r>
      <w:r w:rsidR="00566E72">
        <w:rPr>
          <w:rFonts w:ascii="Times New Roman" w:eastAsia="Times New Roman" w:hAnsi="Times New Roman" w:cs="Times New Roman"/>
          <w:b/>
          <w:sz w:val="28"/>
        </w:rPr>
        <w:t>8</w:t>
      </w:r>
    </w:p>
    <w:p w14:paraId="5C442EB3" w14:textId="77777777" w:rsidR="001679A4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3EC06B1C" w14:textId="2391D8E9" w:rsidR="001679A4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II scaglione – ore 10.00/10.30: RG n.</w:t>
      </w:r>
      <w:r w:rsidR="00566E72">
        <w:rPr>
          <w:rFonts w:ascii="Times New Roman" w:eastAsia="Times New Roman" w:hAnsi="Times New Roman" w:cs="Times New Roman"/>
          <w:b/>
          <w:sz w:val="28"/>
        </w:rPr>
        <w:t>8442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425921">
        <w:rPr>
          <w:rFonts w:ascii="Times New Roman" w:eastAsia="Times New Roman" w:hAnsi="Times New Roman" w:cs="Times New Roman"/>
          <w:b/>
          <w:sz w:val="28"/>
        </w:rPr>
        <w:t>1</w:t>
      </w:r>
      <w:r w:rsidR="00566E72">
        <w:rPr>
          <w:rFonts w:ascii="Times New Roman" w:eastAsia="Times New Roman" w:hAnsi="Times New Roman" w:cs="Times New Roman"/>
          <w:b/>
          <w:sz w:val="28"/>
        </w:rPr>
        <w:t>8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566E72">
        <w:rPr>
          <w:rFonts w:ascii="Times New Roman" w:eastAsia="Times New Roman" w:hAnsi="Times New Roman" w:cs="Times New Roman"/>
          <w:b/>
          <w:sz w:val="28"/>
        </w:rPr>
        <w:t>441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425921">
        <w:rPr>
          <w:rFonts w:ascii="Times New Roman" w:eastAsia="Times New Roman" w:hAnsi="Times New Roman" w:cs="Times New Roman"/>
          <w:b/>
          <w:sz w:val="28"/>
        </w:rPr>
        <w:t>1</w:t>
      </w:r>
      <w:r w:rsidR="00923F94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566E72">
        <w:rPr>
          <w:rFonts w:ascii="Times New Roman" w:eastAsia="Times New Roman" w:hAnsi="Times New Roman" w:cs="Times New Roman"/>
          <w:b/>
          <w:sz w:val="28"/>
        </w:rPr>
        <w:t>1470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425921">
        <w:rPr>
          <w:rFonts w:ascii="Times New Roman" w:eastAsia="Times New Roman" w:hAnsi="Times New Roman" w:cs="Times New Roman"/>
          <w:b/>
          <w:sz w:val="28"/>
        </w:rPr>
        <w:t>1</w:t>
      </w:r>
      <w:r w:rsidR="00923F94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566E72">
        <w:rPr>
          <w:rFonts w:ascii="Times New Roman" w:eastAsia="Times New Roman" w:hAnsi="Times New Roman" w:cs="Times New Roman"/>
          <w:b/>
          <w:sz w:val="28"/>
        </w:rPr>
        <w:t>1721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324078">
        <w:rPr>
          <w:rFonts w:ascii="Times New Roman" w:eastAsia="Times New Roman" w:hAnsi="Times New Roman" w:cs="Times New Roman"/>
          <w:b/>
          <w:sz w:val="28"/>
        </w:rPr>
        <w:t>1</w:t>
      </w:r>
      <w:r w:rsidR="00923F94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923F94">
        <w:rPr>
          <w:rFonts w:ascii="Times New Roman" w:eastAsia="Times New Roman" w:hAnsi="Times New Roman" w:cs="Times New Roman"/>
          <w:b/>
          <w:sz w:val="28"/>
        </w:rPr>
        <w:t>2</w:t>
      </w:r>
      <w:r w:rsidR="00566E72">
        <w:rPr>
          <w:rFonts w:ascii="Times New Roman" w:eastAsia="Times New Roman" w:hAnsi="Times New Roman" w:cs="Times New Roman"/>
          <w:b/>
          <w:sz w:val="28"/>
        </w:rPr>
        <w:t>028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566E72">
        <w:rPr>
          <w:rFonts w:ascii="Times New Roman" w:eastAsia="Times New Roman" w:hAnsi="Times New Roman" w:cs="Times New Roman"/>
          <w:b/>
          <w:sz w:val="28"/>
        </w:rPr>
        <w:t>19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566E72">
        <w:rPr>
          <w:rFonts w:ascii="Times New Roman" w:eastAsia="Times New Roman" w:hAnsi="Times New Roman" w:cs="Times New Roman"/>
          <w:b/>
          <w:sz w:val="28"/>
        </w:rPr>
        <w:t>3297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566E72">
        <w:rPr>
          <w:rFonts w:ascii="Times New Roman" w:eastAsia="Times New Roman" w:hAnsi="Times New Roman" w:cs="Times New Roman"/>
          <w:b/>
          <w:sz w:val="28"/>
        </w:rPr>
        <w:t>19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566E72">
        <w:rPr>
          <w:rFonts w:ascii="Times New Roman" w:eastAsia="Times New Roman" w:hAnsi="Times New Roman" w:cs="Times New Roman"/>
          <w:b/>
          <w:sz w:val="28"/>
        </w:rPr>
        <w:t>4341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566E72">
        <w:rPr>
          <w:rFonts w:ascii="Times New Roman" w:eastAsia="Times New Roman" w:hAnsi="Times New Roman" w:cs="Times New Roman"/>
          <w:b/>
          <w:sz w:val="28"/>
        </w:rPr>
        <w:t>19</w:t>
      </w:r>
    </w:p>
    <w:p w14:paraId="76D9E217" w14:textId="77777777" w:rsidR="001679A4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7E88CCD8" w14:textId="562032C3" w:rsidR="006256D1" w:rsidRDefault="007F7012" w:rsidP="006256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III scaglione – ore 10.30/11.00: </w:t>
      </w:r>
      <w:r w:rsidR="006256D1">
        <w:rPr>
          <w:rFonts w:ascii="Times New Roman" w:eastAsia="Times New Roman" w:hAnsi="Times New Roman" w:cs="Times New Roman"/>
          <w:b/>
          <w:sz w:val="28"/>
        </w:rPr>
        <w:t>RG n.</w:t>
      </w:r>
      <w:r w:rsidR="00566E72">
        <w:rPr>
          <w:rFonts w:ascii="Times New Roman" w:eastAsia="Times New Roman" w:hAnsi="Times New Roman" w:cs="Times New Roman"/>
          <w:b/>
          <w:sz w:val="28"/>
        </w:rPr>
        <w:t>5409</w:t>
      </w:r>
      <w:r w:rsidR="006256D1">
        <w:rPr>
          <w:rFonts w:ascii="Times New Roman" w:eastAsia="Times New Roman" w:hAnsi="Times New Roman" w:cs="Times New Roman"/>
          <w:b/>
          <w:sz w:val="28"/>
        </w:rPr>
        <w:t>/</w:t>
      </w:r>
      <w:r w:rsidR="00566E72">
        <w:rPr>
          <w:rFonts w:ascii="Times New Roman" w:eastAsia="Times New Roman" w:hAnsi="Times New Roman" w:cs="Times New Roman"/>
          <w:b/>
          <w:sz w:val="28"/>
        </w:rPr>
        <w:t>19</w:t>
      </w:r>
      <w:r w:rsidR="006256D1">
        <w:rPr>
          <w:rFonts w:ascii="Times New Roman" w:eastAsia="Times New Roman" w:hAnsi="Times New Roman" w:cs="Times New Roman"/>
          <w:b/>
          <w:sz w:val="28"/>
        </w:rPr>
        <w:t>; RG n</w:t>
      </w:r>
      <w:r w:rsidR="00566E72">
        <w:rPr>
          <w:rFonts w:ascii="Times New Roman" w:eastAsia="Times New Roman" w:hAnsi="Times New Roman" w:cs="Times New Roman"/>
          <w:b/>
          <w:sz w:val="28"/>
        </w:rPr>
        <w:t>.5549</w:t>
      </w:r>
      <w:r w:rsidR="006256D1">
        <w:rPr>
          <w:rFonts w:ascii="Times New Roman" w:eastAsia="Times New Roman" w:hAnsi="Times New Roman" w:cs="Times New Roman"/>
          <w:b/>
          <w:sz w:val="28"/>
        </w:rPr>
        <w:t>/</w:t>
      </w:r>
      <w:r w:rsidR="00566E72">
        <w:rPr>
          <w:rFonts w:ascii="Times New Roman" w:eastAsia="Times New Roman" w:hAnsi="Times New Roman" w:cs="Times New Roman"/>
          <w:b/>
          <w:sz w:val="28"/>
        </w:rPr>
        <w:t>19</w:t>
      </w:r>
      <w:r w:rsidR="006256D1">
        <w:rPr>
          <w:rFonts w:ascii="Times New Roman" w:eastAsia="Times New Roman" w:hAnsi="Times New Roman" w:cs="Times New Roman"/>
          <w:b/>
          <w:sz w:val="28"/>
        </w:rPr>
        <w:t>; RG n.</w:t>
      </w:r>
      <w:r w:rsidR="00566E72">
        <w:rPr>
          <w:rFonts w:ascii="Times New Roman" w:eastAsia="Times New Roman" w:hAnsi="Times New Roman" w:cs="Times New Roman"/>
          <w:b/>
          <w:sz w:val="28"/>
        </w:rPr>
        <w:t>5728</w:t>
      </w:r>
      <w:r w:rsidR="006256D1">
        <w:rPr>
          <w:rFonts w:ascii="Times New Roman" w:eastAsia="Times New Roman" w:hAnsi="Times New Roman" w:cs="Times New Roman"/>
          <w:b/>
          <w:sz w:val="28"/>
        </w:rPr>
        <w:t>/</w:t>
      </w:r>
      <w:r w:rsidR="00566E72">
        <w:rPr>
          <w:rFonts w:ascii="Times New Roman" w:eastAsia="Times New Roman" w:hAnsi="Times New Roman" w:cs="Times New Roman"/>
          <w:b/>
          <w:sz w:val="28"/>
        </w:rPr>
        <w:t>19</w:t>
      </w:r>
      <w:r w:rsidR="006256D1">
        <w:rPr>
          <w:rFonts w:ascii="Times New Roman" w:eastAsia="Times New Roman" w:hAnsi="Times New Roman" w:cs="Times New Roman"/>
          <w:b/>
          <w:sz w:val="28"/>
        </w:rPr>
        <w:t>; RG n.</w:t>
      </w:r>
      <w:r w:rsidR="00566E72">
        <w:rPr>
          <w:rFonts w:ascii="Times New Roman" w:eastAsia="Times New Roman" w:hAnsi="Times New Roman" w:cs="Times New Roman"/>
          <w:b/>
          <w:sz w:val="28"/>
        </w:rPr>
        <w:t>6545</w:t>
      </w:r>
      <w:r w:rsidR="006256D1">
        <w:rPr>
          <w:rFonts w:ascii="Times New Roman" w:eastAsia="Times New Roman" w:hAnsi="Times New Roman" w:cs="Times New Roman"/>
          <w:b/>
          <w:sz w:val="28"/>
        </w:rPr>
        <w:t>/</w:t>
      </w:r>
      <w:r w:rsidR="00566E72">
        <w:rPr>
          <w:rFonts w:ascii="Times New Roman" w:eastAsia="Times New Roman" w:hAnsi="Times New Roman" w:cs="Times New Roman"/>
          <w:b/>
          <w:sz w:val="28"/>
        </w:rPr>
        <w:t>19</w:t>
      </w:r>
      <w:r w:rsidR="006256D1">
        <w:rPr>
          <w:rFonts w:ascii="Times New Roman" w:eastAsia="Times New Roman" w:hAnsi="Times New Roman" w:cs="Times New Roman"/>
          <w:b/>
          <w:sz w:val="28"/>
        </w:rPr>
        <w:t>; RG n.</w:t>
      </w:r>
      <w:r w:rsidR="00566E72">
        <w:rPr>
          <w:rFonts w:ascii="Times New Roman" w:eastAsia="Times New Roman" w:hAnsi="Times New Roman" w:cs="Times New Roman"/>
          <w:b/>
          <w:sz w:val="28"/>
        </w:rPr>
        <w:t>6553</w:t>
      </w:r>
      <w:r w:rsidR="006256D1">
        <w:rPr>
          <w:rFonts w:ascii="Times New Roman" w:eastAsia="Times New Roman" w:hAnsi="Times New Roman" w:cs="Times New Roman"/>
          <w:b/>
          <w:sz w:val="28"/>
        </w:rPr>
        <w:t>/</w:t>
      </w:r>
      <w:r w:rsidR="00566E72">
        <w:rPr>
          <w:rFonts w:ascii="Times New Roman" w:eastAsia="Times New Roman" w:hAnsi="Times New Roman" w:cs="Times New Roman"/>
          <w:b/>
          <w:sz w:val="28"/>
        </w:rPr>
        <w:t>19</w:t>
      </w:r>
      <w:r w:rsidR="006256D1">
        <w:rPr>
          <w:rFonts w:ascii="Times New Roman" w:eastAsia="Times New Roman" w:hAnsi="Times New Roman" w:cs="Times New Roman"/>
          <w:b/>
          <w:sz w:val="28"/>
        </w:rPr>
        <w:t>; RG n.</w:t>
      </w:r>
      <w:r w:rsidR="00566E72">
        <w:rPr>
          <w:rFonts w:ascii="Times New Roman" w:eastAsia="Times New Roman" w:hAnsi="Times New Roman" w:cs="Times New Roman"/>
          <w:b/>
          <w:sz w:val="28"/>
        </w:rPr>
        <w:t>6847</w:t>
      </w:r>
      <w:r w:rsidR="006256D1">
        <w:rPr>
          <w:rFonts w:ascii="Times New Roman" w:eastAsia="Times New Roman" w:hAnsi="Times New Roman" w:cs="Times New Roman"/>
          <w:b/>
          <w:sz w:val="28"/>
        </w:rPr>
        <w:t>/</w:t>
      </w:r>
      <w:r w:rsidR="00566E72">
        <w:rPr>
          <w:rFonts w:ascii="Times New Roman" w:eastAsia="Times New Roman" w:hAnsi="Times New Roman" w:cs="Times New Roman"/>
          <w:b/>
          <w:sz w:val="28"/>
        </w:rPr>
        <w:t>19</w:t>
      </w:r>
      <w:r w:rsidR="006256D1">
        <w:rPr>
          <w:rFonts w:ascii="Times New Roman" w:eastAsia="Times New Roman" w:hAnsi="Times New Roman" w:cs="Times New Roman"/>
          <w:b/>
          <w:sz w:val="28"/>
        </w:rPr>
        <w:t>; RG n.</w:t>
      </w:r>
      <w:r w:rsidR="00923F94">
        <w:rPr>
          <w:rFonts w:ascii="Times New Roman" w:eastAsia="Times New Roman" w:hAnsi="Times New Roman" w:cs="Times New Roman"/>
          <w:b/>
          <w:sz w:val="28"/>
        </w:rPr>
        <w:t>4</w:t>
      </w:r>
      <w:r w:rsidR="00566E72">
        <w:rPr>
          <w:rFonts w:ascii="Times New Roman" w:eastAsia="Times New Roman" w:hAnsi="Times New Roman" w:cs="Times New Roman"/>
          <w:b/>
          <w:sz w:val="28"/>
        </w:rPr>
        <w:t>8</w:t>
      </w:r>
      <w:r w:rsidR="00923F94">
        <w:rPr>
          <w:rFonts w:ascii="Times New Roman" w:eastAsia="Times New Roman" w:hAnsi="Times New Roman" w:cs="Times New Roman"/>
          <w:b/>
          <w:sz w:val="28"/>
        </w:rPr>
        <w:t>3</w:t>
      </w:r>
      <w:r w:rsidR="00AB2A9D">
        <w:rPr>
          <w:rFonts w:ascii="Times New Roman" w:eastAsia="Times New Roman" w:hAnsi="Times New Roman" w:cs="Times New Roman"/>
          <w:b/>
          <w:sz w:val="28"/>
        </w:rPr>
        <w:t>/</w:t>
      </w:r>
      <w:r w:rsidR="00923F94">
        <w:rPr>
          <w:rFonts w:ascii="Times New Roman" w:eastAsia="Times New Roman" w:hAnsi="Times New Roman" w:cs="Times New Roman"/>
          <w:b/>
          <w:sz w:val="28"/>
        </w:rPr>
        <w:t>20</w:t>
      </w:r>
    </w:p>
    <w:p w14:paraId="1FC39327" w14:textId="61276EE8" w:rsidR="001679A4" w:rsidRDefault="001679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2CF11051" w14:textId="77777777" w:rsidR="001679A4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370BC267" w14:textId="09007B7D" w:rsidR="001679A4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IV scaglione – ore 11.00/11.30: RG n.</w:t>
      </w:r>
      <w:r w:rsidR="00566E72">
        <w:rPr>
          <w:rFonts w:ascii="Times New Roman" w:eastAsia="Times New Roman" w:hAnsi="Times New Roman" w:cs="Times New Roman"/>
          <w:b/>
          <w:sz w:val="28"/>
        </w:rPr>
        <w:t>552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EE78D5">
        <w:rPr>
          <w:rFonts w:ascii="Times New Roman" w:eastAsia="Times New Roman" w:hAnsi="Times New Roman" w:cs="Times New Roman"/>
          <w:b/>
          <w:sz w:val="28"/>
        </w:rPr>
        <w:t>20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566E72">
        <w:rPr>
          <w:rFonts w:ascii="Times New Roman" w:eastAsia="Times New Roman" w:hAnsi="Times New Roman" w:cs="Times New Roman"/>
          <w:b/>
          <w:sz w:val="28"/>
        </w:rPr>
        <w:t>675</w:t>
      </w:r>
      <w:r w:rsidR="00802DF9">
        <w:rPr>
          <w:rFonts w:ascii="Times New Roman" w:eastAsia="Times New Roman" w:hAnsi="Times New Roman" w:cs="Times New Roman"/>
          <w:b/>
          <w:sz w:val="28"/>
        </w:rPr>
        <w:t>/</w:t>
      </w:r>
      <w:r w:rsidR="00EE78D5">
        <w:rPr>
          <w:rFonts w:ascii="Times New Roman" w:eastAsia="Times New Roman" w:hAnsi="Times New Roman" w:cs="Times New Roman"/>
          <w:b/>
          <w:sz w:val="28"/>
        </w:rPr>
        <w:t>20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566E72">
        <w:rPr>
          <w:rFonts w:ascii="Times New Roman" w:eastAsia="Times New Roman" w:hAnsi="Times New Roman" w:cs="Times New Roman"/>
          <w:b/>
          <w:sz w:val="28"/>
        </w:rPr>
        <w:t>690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EE78D5">
        <w:rPr>
          <w:rFonts w:ascii="Times New Roman" w:eastAsia="Times New Roman" w:hAnsi="Times New Roman" w:cs="Times New Roman"/>
          <w:b/>
          <w:sz w:val="28"/>
        </w:rPr>
        <w:t>20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566E72">
        <w:rPr>
          <w:rFonts w:ascii="Times New Roman" w:eastAsia="Times New Roman" w:hAnsi="Times New Roman" w:cs="Times New Roman"/>
          <w:b/>
          <w:sz w:val="28"/>
        </w:rPr>
        <w:t>743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EE78D5">
        <w:rPr>
          <w:rFonts w:ascii="Times New Roman" w:eastAsia="Times New Roman" w:hAnsi="Times New Roman" w:cs="Times New Roman"/>
          <w:b/>
          <w:sz w:val="28"/>
        </w:rPr>
        <w:t>20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566E72">
        <w:rPr>
          <w:rFonts w:ascii="Times New Roman" w:eastAsia="Times New Roman" w:hAnsi="Times New Roman" w:cs="Times New Roman"/>
          <w:b/>
          <w:sz w:val="28"/>
        </w:rPr>
        <w:t>746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EE78D5">
        <w:rPr>
          <w:rFonts w:ascii="Times New Roman" w:eastAsia="Times New Roman" w:hAnsi="Times New Roman" w:cs="Times New Roman"/>
          <w:b/>
          <w:sz w:val="28"/>
        </w:rPr>
        <w:t>20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566E72">
        <w:rPr>
          <w:rFonts w:ascii="Times New Roman" w:eastAsia="Times New Roman" w:hAnsi="Times New Roman" w:cs="Times New Roman"/>
          <w:b/>
          <w:sz w:val="28"/>
        </w:rPr>
        <w:t>748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EE78D5">
        <w:rPr>
          <w:rFonts w:ascii="Times New Roman" w:eastAsia="Times New Roman" w:hAnsi="Times New Roman" w:cs="Times New Roman"/>
          <w:b/>
          <w:sz w:val="28"/>
        </w:rPr>
        <w:t>20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566E72">
        <w:rPr>
          <w:rFonts w:ascii="Times New Roman" w:eastAsia="Times New Roman" w:hAnsi="Times New Roman" w:cs="Times New Roman"/>
          <w:b/>
          <w:sz w:val="28"/>
        </w:rPr>
        <w:t>750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EE78D5">
        <w:rPr>
          <w:rFonts w:ascii="Times New Roman" w:eastAsia="Times New Roman" w:hAnsi="Times New Roman" w:cs="Times New Roman"/>
          <w:b/>
          <w:sz w:val="28"/>
        </w:rPr>
        <w:t>20</w:t>
      </w:r>
      <w:r w:rsidR="006256D1">
        <w:rPr>
          <w:rFonts w:ascii="Times New Roman" w:eastAsia="Times New Roman" w:hAnsi="Times New Roman" w:cs="Times New Roman"/>
          <w:b/>
          <w:sz w:val="28"/>
        </w:rPr>
        <w:t>; RG n.</w:t>
      </w:r>
      <w:r w:rsidR="00566E72">
        <w:rPr>
          <w:rFonts w:ascii="Times New Roman" w:eastAsia="Times New Roman" w:hAnsi="Times New Roman" w:cs="Times New Roman"/>
          <w:b/>
          <w:sz w:val="28"/>
        </w:rPr>
        <w:t>787</w:t>
      </w:r>
      <w:r w:rsidR="006256D1">
        <w:rPr>
          <w:rFonts w:ascii="Times New Roman" w:eastAsia="Times New Roman" w:hAnsi="Times New Roman" w:cs="Times New Roman"/>
          <w:b/>
          <w:sz w:val="28"/>
        </w:rPr>
        <w:t>/</w:t>
      </w:r>
      <w:r w:rsidR="00EE78D5">
        <w:rPr>
          <w:rFonts w:ascii="Times New Roman" w:eastAsia="Times New Roman" w:hAnsi="Times New Roman" w:cs="Times New Roman"/>
          <w:b/>
          <w:sz w:val="28"/>
        </w:rPr>
        <w:t>20</w:t>
      </w:r>
      <w:r w:rsidR="00324078">
        <w:rPr>
          <w:rFonts w:ascii="Times New Roman" w:eastAsia="Times New Roman" w:hAnsi="Times New Roman" w:cs="Times New Roman"/>
          <w:b/>
          <w:sz w:val="28"/>
        </w:rPr>
        <w:t>; RG</w:t>
      </w:r>
      <w:r w:rsidR="00EE78D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324078">
        <w:rPr>
          <w:rFonts w:ascii="Times New Roman" w:eastAsia="Times New Roman" w:hAnsi="Times New Roman" w:cs="Times New Roman"/>
          <w:b/>
          <w:sz w:val="28"/>
        </w:rPr>
        <w:t>n.</w:t>
      </w:r>
      <w:r w:rsidR="00566E72">
        <w:rPr>
          <w:rFonts w:ascii="Times New Roman" w:eastAsia="Times New Roman" w:hAnsi="Times New Roman" w:cs="Times New Roman"/>
          <w:b/>
          <w:sz w:val="28"/>
        </w:rPr>
        <w:t>79</w:t>
      </w:r>
      <w:r w:rsidR="00EE78D5">
        <w:rPr>
          <w:rFonts w:ascii="Times New Roman" w:eastAsia="Times New Roman" w:hAnsi="Times New Roman" w:cs="Times New Roman"/>
          <w:b/>
          <w:sz w:val="28"/>
        </w:rPr>
        <w:t>2</w:t>
      </w:r>
      <w:r w:rsidR="00324078">
        <w:rPr>
          <w:rFonts w:ascii="Times New Roman" w:eastAsia="Times New Roman" w:hAnsi="Times New Roman" w:cs="Times New Roman"/>
          <w:b/>
          <w:sz w:val="28"/>
        </w:rPr>
        <w:t>/</w:t>
      </w:r>
      <w:r w:rsidR="00EE78D5">
        <w:rPr>
          <w:rFonts w:ascii="Times New Roman" w:eastAsia="Times New Roman" w:hAnsi="Times New Roman" w:cs="Times New Roman"/>
          <w:b/>
          <w:sz w:val="28"/>
        </w:rPr>
        <w:t>20</w:t>
      </w:r>
      <w:r w:rsidR="00324078">
        <w:rPr>
          <w:rFonts w:ascii="Times New Roman" w:eastAsia="Times New Roman" w:hAnsi="Times New Roman" w:cs="Times New Roman"/>
          <w:b/>
          <w:sz w:val="28"/>
        </w:rPr>
        <w:t>; RG n.</w:t>
      </w:r>
      <w:r w:rsidR="00566E72">
        <w:rPr>
          <w:rFonts w:ascii="Times New Roman" w:eastAsia="Times New Roman" w:hAnsi="Times New Roman" w:cs="Times New Roman"/>
          <w:b/>
          <w:sz w:val="28"/>
        </w:rPr>
        <w:t>810</w:t>
      </w:r>
      <w:r w:rsidR="00324078">
        <w:rPr>
          <w:rFonts w:ascii="Times New Roman" w:eastAsia="Times New Roman" w:hAnsi="Times New Roman" w:cs="Times New Roman"/>
          <w:b/>
          <w:sz w:val="28"/>
        </w:rPr>
        <w:t>/</w:t>
      </w:r>
      <w:r w:rsidR="00EE78D5">
        <w:rPr>
          <w:rFonts w:ascii="Times New Roman" w:eastAsia="Times New Roman" w:hAnsi="Times New Roman" w:cs="Times New Roman"/>
          <w:b/>
          <w:sz w:val="28"/>
        </w:rPr>
        <w:t>20</w:t>
      </w:r>
      <w:r w:rsidR="00324078">
        <w:rPr>
          <w:rFonts w:ascii="Times New Roman" w:eastAsia="Times New Roman" w:hAnsi="Times New Roman" w:cs="Times New Roman"/>
          <w:b/>
          <w:sz w:val="28"/>
        </w:rPr>
        <w:t>; RG n.</w:t>
      </w:r>
      <w:r w:rsidR="00566E72">
        <w:rPr>
          <w:rFonts w:ascii="Times New Roman" w:eastAsia="Times New Roman" w:hAnsi="Times New Roman" w:cs="Times New Roman"/>
          <w:b/>
          <w:sz w:val="28"/>
        </w:rPr>
        <w:t>812</w:t>
      </w:r>
      <w:r w:rsidR="00324078">
        <w:rPr>
          <w:rFonts w:ascii="Times New Roman" w:eastAsia="Times New Roman" w:hAnsi="Times New Roman" w:cs="Times New Roman"/>
          <w:b/>
          <w:sz w:val="28"/>
        </w:rPr>
        <w:t>/</w:t>
      </w:r>
      <w:r w:rsidR="00EE78D5">
        <w:rPr>
          <w:rFonts w:ascii="Times New Roman" w:eastAsia="Times New Roman" w:hAnsi="Times New Roman" w:cs="Times New Roman"/>
          <w:b/>
          <w:sz w:val="28"/>
        </w:rPr>
        <w:t>20</w:t>
      </w:r>
    </w:p>
    <w:p w14:paraId="592DAE20" w14:textId="77777777" w:rsidR="001679A4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2297F087" w14:textId="77777777" w:rsidR="001679A4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I procedimenti saranno trattati in ordine cronologico a distanza di 5/10 minuti l’uno dall’altro a seconda della complessità della trattazione.</w:t>
      </w:r>
    </w:p>
    <w:p w14:paraId="39F342B6" w14:textId="3E2056CD" w:rsidR="001679A4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Le cause di prima comparizione, il cui orario di trattazione ricade nello scaglione  09.30/10.30, in caso di assenza di una o entrambe le parti saranno richiamate a fine udienza seguendo l’ordine cronologico. Per i giudizi fissati in orario successivo alle 10.30 l’assenza di una o di entrambe le parti sarà valutata secondo le norme del codice di rito.</w:t>
      </w:r>
    </w:p>
    <w:p w14:paraId="79AEBB1B" w14:textId="37C670A1" w:rsidR="00473F1C" w:rsidRPr="00EE78D5" w:rsidRDefault="00473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u w:val="single"/>
        </w:rPr>
      </w:pPr>
      <w:r w:rsidRPr="00EE78D5">
        <w:rPr>
          <w:rFonts w:ascii="Times New Roman" w:eastAsia="Times New Roman" w:hAnsi="Times New Roman" w:cs="Times New Roman"/>
          <w:b/>
          <w:bCs/>
          <w:sz w:val="28"/>
          <w:u w:val="single"/>
        </w:rPr>
        <w:t>Si invitano i sigg.avvocati, ove possibile, a predisporre verbali dattiloscritti per limitare il periodo di permanenza nell’aula di udienza.</w:t>
      </w:r>
    </w:p>
    <w:p w14:paraId="741F72C1" w14:textId="6BBA246F" w:rsidR="00473F1C" w:rsidRPr="00473F1C" w:rsidRDefault="00473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EE78D5">
        <w:rPr>
          <w:rFonts w:ascii="Times New Roman" w:eastAsia="Times New Roman" w:hAnsi="Times New Roman" w:cs="Times New Roman"/>
          <w:b/>
          <w:bCs/>
          <w:sz w:val="28"/>
          <w:u w:val="single"/>
        </w:rPr>
        <w:t>I procedimenti in cui è prevista l’escussione di testi saranno rinviati</w:t>
      </w:r>
      <w:r w:rsidRPr="00473F1C">
        <w:rPr>
          <w:rFonts w:ascii="Times New Roman" w:eastAsia="Times New Roman" w:hAnsi="Times New Roman" w:cs="Times New Roman"/>
          <w:b/>
          <w:bCs/>
          <w:sz w:val="28"/>
        </w:rPr>
        <w:t>.</w:t>
      </w:r>
    </w:p>
    <w:p w14:paraId="44530786" w14:textId="77777777" w:rsidR="001679A4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Manda alla Cancelleria  affinchè il presente avviso venga affisso dinanzi l’aula di udienza ed inviato al Consiglio dell’Ordine degli Avvocati per la pubblicazione sul sito.</w:t>
      </w:r>
    </w:p>
    <w:p w14:paraId="40547D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45F0E23" w14:textId="7ABD6810" w:rsidR="001679A4" w:rsidRDefault="007F70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Nocera Inferiore, li </w:t>
      </w:r>
      <w:r w:rsidR="00566E72">
        <w:rPr>
          <w:rFonts w:ascii="Times New Roman" w:eastAsia="Times New Roman" w:hAnsi="Times New Roman" w:cs="Times New Roman"/>
          <w:sz w:val="28"/>
        </w:rPr>
        <w:t>17</w:t>
      </w:r>
      <w:r>
        <w:rPr>
          <w:rFonts w:ascii="Times New Roman" w:eastAsia="Times New Roman" w:hAnsi="Times New Roman" w:cs="Times New Roman"/>
          <w:sz w:val="28"/>
        </w:rPr>
        <w:t>.</w:t>
      </w:r>
      <w:r w:rsidR="006574D6">
        <w:rPr>
          <w:rFonts w:ascii="Times New Roman" w:eastAsia="Times New Roman" w:hAnsi="Times New Roman" w:cs="Times New Roman"/>
          <w:sz w:val="28"/>
        </w:rPr>
        <w:t>1</w:t>
      </w:r>
      <w:r w:rsidR="00AB2A9D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.2020  </w:t>
      </w:r>
    </w:p>
    <w:p w14:paraId="4DAE1381" w14:textId="77777777" w:rsidR="001679A4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Il Giudice di Pace</w:t>
      </w:r>
    </w:p>
    <w:p w14:paraId="2A2F1DF2" w14:textId="77777777" w:rsidR="001679A4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(avv.Consuelo Ascolese)</w:t>
      </w:r>
    </w:p>
    <w:p w14:paraId="6C9C9DD6" w14:textId="77777777" w:rsidR="001679A4" w:rsidRDefault="007F70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sectPr w:rsidR="001679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A4"/>
    <w:rsid w:val="001679A4"/>
    <w:rsid w:val="00324078"/>
    <w:rsid w:val="003E2813"/>
    <w:rsid w:val="00425921"/>
    <w:rsid w:val="004447A5"/>
    <w:rsid w:val="00473F1C"/>
    <w:rsid w:val="00563159"/>
    <w:rsid w:val="00566E72"/>
    <w:rsid w:val="006256D1"/>
    <w:rsid w:val="006574D6"/>
    <w:rsid w:val="00781E6E"/>
    <w:rsid w:val="007F7012"/>
    <w:rsid w:val="00802DF9"/>
    <w:rsid w:val="0087459E"/>
    <w:rsid w:val="008B28FD"/>
    <w:rsid w:val="00923F94"/>
    <w:rsid w:val="00A30858"/>
    <w:rsid w:val="00A65E38"/>
    <w:rsid w:val="00AB2A9D"/>
    <w:rsid w:val="00AF1325"/>
    <w:rsid w:val="00B41907"/>
    <w:rsid w:val="00CD3D99"/>
    <w:rsid w:val="00CF45CB"/>
    <w:rsid w:val="00D45A64"/>
    <w:rsid w:val="00D636EA"/>
    <w:rsid w:val="00E54003"/>
    <w:rsid w:val="00EE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BE7F"/>
  <w15:docId w15:val="{522B3ED6-3C50-40EC-9FC3-520040BD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consuelo ascolese</cp:lastModifiedBy>
  <cp:revision>3</cp:revision>
  <dcterms:created xsi:type="dcterms:W3CDTF">2020-11-17T07:58:00Z</dcterms:created>
  <dcterms:modified xsi:type="dcterms:W3CDTF">2020-11-17T08:05:00Z</dcterms:modified>
</cp:coreProperties>
</file>